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2FD3E9" w14:textId="2A5B154A" w:rsidR="0007223D" w:rsidRPr="0007223D" w:rsidRDefault="0007223D" w:rsidP="0007223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223D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แผนการพัฒนาระบบบริการสุขภาพ (</w:t>
      </w:r>
      <w:r w:rsidRPr="0007223D">
        <w:rPr>
          <w:rFonts w:ascii="TH SarabunPSK" w:hAnsi="TH SarabunPSK" w:cs="TH SarabunPSK"/>
          <w:b/>
          <w:bCs/>
          <w:sz w:val="32"/>
          <w:szCs w:val="32"/>
        </w:rPr>
        <w:t>Service Plan</w:t>
      </w:r>
      <w:r w:rsidRPr="0007223D">
        <w:rPr>
          <w:rFonts w:ascii="TH SarabunPSK" w:hAnsi="TH SarabunPSK" w:cs="TH SarabunPSK" w:hint="cs"/>
          <w:b/>
          <w:bCs/>
          <w:sz w:val="32"/>
          <w:szCs w:val="32"/>
          <w:cs/>
        </w:rPr>
        <w:t>) ปีงบประมาณ 2566-2570</w:t>
      </w:r>
    </w:p>
    <w:p w14:paraId="034C8C7B" w14:textId="50E023D7" w:rsidR="0007223D" w:rsidRPr="0007223D" w:rsidRDefault="0007223D" w:rsidP="0007223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223D">
        <w:rPr>
          <w:rFonts w:ascii="TH SarabunPSK" w:hAnsi="TH SarabunPSK" w:cs="TH SarabunPSK" w:hint="cs"/>
          <w:b/>
          <w:bCs/>
          <w:sz w:val="32"/>
          <w:szCs w:val="32"/>
          <w:cs/>
        </w:rPr>
        <w:t>สาขาโรคไม่ติดต่อ (เบาหวาน ความดันโลหิตสูง)</w:t>
      </w:r>
    </w:p>
    <w:p w14:paraId="41CBC57F" w14:textId="049CCEDE" w:rsidR="0007223D" w:rsidRDefault="0007223D" w:rsidP="0007223D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EB8BE05" w14:textId="74AA394D" w:rsidR="0007223D" w:rsidRPr="005E325C" w:rsidRDefault="0007223D" w:rsidP="0007223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E325C">
        <w:rPr>
          <w:rFonts w:ascii="TH SarabunPSK" w:hAnsi="TH SarabunPSK" w:cs="TH SarabunPSK" w:hint="cs"/>
          <w:b/>
          <w:bCs/>
          <w:sz w:val="32"/>
          <w:szCs w:val="32"/>
          <w:cs/>
        </w:rPr>
        <w:t>1. ความเป็นมา/สถานการณ์</w:t>
      </w:r>
    </w:p>
    <w:p w14:paraId="5CB785D1" w14:textId="011EDDCF" w:rsidR="00046D53" w:rsidRPr="005B0729" w:rsidRDefault="005E325C" w:rsidP="005E325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="00046D53" w:rsidRPr="005B0729">
        <w:rPr>
          <w:rFonts w:ascii="TH SarabunPSK" w:hAnsi="TH SarabunPSK" w:cs="TH SarabunPSK" w:hint="cs"/>
          <w:sz w:val="32"/>
          <w:szCs w:val="32"/>
          <w:cs/>
        </w:rPr>
        <w:t xml:space="preserve">งค์การอนามัยโลก กำหนด 9 เป้าหมายการป้องกันโรคไม่ติดต่อระดับโลกและประเทศไทยปี พ.ศ. 2568 (ค.ศ. 2025) ตามข้อกำหนดหรือพันธะสัญญา ดังนี้ 1. ลดอัตราตาย 1 ตัวชี้วัด คือ ลดตายก่อนวัยอันควร (อายุ 30 </w:t>
      </w:r>
      <w:r w:rsidR="00046D53" w:rsidRPr="005B0729">
        <w:rPr>
          <w:rFonts w:ascii="TH SarabunPSK" w:hAnsi="TH SarabunPSK" w:cs="TH SarabunPSK"/>
          <w:sz w:val="32"/>
          <w:szCs w:val="32"/>
          <w:cs/>
        </w:rPr>
        <w:t>–</w:t>
      </w:r>
      <w:r w:rsidR="00046D53" w:rsidRPr="005B0729">
        <w:rPr>
          <w:rFonts w:ascii="TH SarabunPSK" w:hAnsi="TH SarabunPSK" w:cs="TH SarabunPSK" w:hint="cs"/>
          <w:sz w:val="32"/>
          <w:szCs w:val="32"/>
          <w:cs/>
        </w:rPr>
        <w:t xml:space="preserve"> 70 ปี) จากโรค </w:t>
      </w:r>
      <w:r w:rsidR="00046D53" w:rsidRPr="005B0729">
        <w:rPr>
          <w:rFonts w:ascii="TH SarabunPSK" w:hAnsi="TH SarabunPSK" w:cs="TH SarabunPSK"/>
          <w:sz w:val="32"/>
          <w:szCs w:val="32"/>
        </w:rPr>
        <w:t xml:space="preserve">NCDs </w:t>
      </w:r>
      <w:r w:rsidR="00046D53" w:rsidRPr="005B0729">
        <w:rPr>
          <w:rFonts w:ascii="TH SarabunPSK" w:hAnsi="TH SarabunPSK" w:cs="TH SarabunPSK" w:hint="cs"/>
          <w:sz w:val="32"/>
          <w:szCs w:val="32"/>
          <w:cs/>
        </w:rPr>
        <w:t xml:space="preserve">ร้อยละ 25  2. ลดปัจจัยเสี่ยง 6 ตัวชี้วัด ได้แก่ ลดการบริโภคเครื่องดื่มแอลกอฮอล์ ร้อยละ 10  ลดการขาดกิจกรรมทางกาย ร้อยละ 10  ลดการบริโภคเกลือ/โซเดียม ร้อยละ 30  ลดการบริโภคยาสูบ ร้อยละ 30  ลดภาวะความดันโลหิตสูง ร้อยละ 25  และโรคเบาหวาน/ภาวะอ้วนไม่เพิ่ม ร้อยละ 0  และ 3. เพิ่มการเข้าถึงและความครอบคลุมของระบบบริการ 2 ตัวชี้วัด ได้แก่ ผู้ที่เสี่ยงต่อ </w:t>
      </w:r>
      <w:r w:rsidR="00046D53" w:rsidRPr="005B0729">
        <w:rPr>
          <w:rFonts w:ascii="TH SarabunPSK" w:hAnsi="TH SarabunPSK" w:cs="TH SarabunPSK"/>
          <w:sz w:val="32"/>
          <w:szCs w:val="32"/>
        </w:rPr>
        <w:t xml:space="preserve">CVD </w:t>
      </w:r>
      <w:r w:rsidR="00046D53" w:rsidRPr="005B0729">
        <w:rPr>
          <w:rFonts w:ascii="TH SarabunPSK" w:hAnsi="TH SarabunPSK" w:cs="TH SarabunPSK" w:hint="cs"/>
          <w:sz w:val="32"/>
          <w:szCs w:val="32"/>
          <w:cs/>
        </w:rPr>
        <w:t>ได้รับยาและคำปรึกษา ร้อยละ 50 และยาและเทคโนโลยีที่จำเป็นครอบคลุม ร้อยละ 80 (</w:t>
      </w:r>
      <w:r w:rsidR="00046D53" w:rsidRPr="005B0729">
        <w:rPr>
          <w:rFonts w:ascii="TH SarabunPSK" w:hAnsi="TH SarabunPSK" w:cs="TH SarabunPSK"/>
          <w:sz w:val="32"/>
          <w:szCs w:val="32"/>
        </w:rPr>
        <w:t>WHO: National Health Assembly , working group 2013</w:t>
      </w:r>
      <w:r w:rsidR="00046D53" w:rsidRPr="005B0729"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14:paraId="07958BFB" w14:textId="0731B33A" w:rsidR="00046D53" w:rsidRPr="007A376A" w:rsidRDefault="00046D53" w:rsidP="00046D53">
      <w:pPr>
        <w:spacing w:after="0" w:line="240" w:lineRule="auto"/>
        <w:ind w:left="284" w:firstLine="436"/>
        <w:jc w:val="thaiDistribute"/>
        <w:rPr>
          <w:rFonts w:ascii="TH SarabunPSK" w:eastAsia="Times New Roman" w:hAnsi="TH SarabunPSK" w:cs="TH SarabunPSK"/>
          <w:sz w:val="32"/>
          <w:szCs w:val="32"/>
          <w:u w:val="single"/>
        </w:rPr>
      </w:pP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A376A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7A376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A376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สถานการณ์ปัจจัยเสี่ยงต่อการเกิดโรคไม่ติดต่อเรื้อรัง</w:t>
      </w:r>
      <w:proofErr w:type="gramEnd"/>
    </w:p>
    <w:p w14:paraId="0F27C2A0" w14:textId="796F7E83" w:rsidR="00046D53" w:rsidRDefault="005E325C" w:rsidP="005E325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046D53">
        <w:rPr>
          <w:rFonts w:ascii="TH SarabunPSK" w:hAnsi="TH SarabunPSK" w:cs="TH SarabunPSK" w:hint="cs"/>
          <w:sz w:val="32"/>
          <w:szCs w:val="32"/>
          <w:cs/>
        </w:rPr>
        <w:t>สถานการณ์โรคไม่ติดต่อ (</w:t>
      </w:r>
      <w:r w:rsidR="00046D53">
        <w:rPr>
          <w:rFonts w:ascii="TH SarabunPSK" w:hAnsi="TH SarabunPSK" w:cs="TH SarabunPSK"/>
          <w:sz w:val="32"/>
          <w:szCs w:val="32"/>
        </w:rPr>
        <w:t>NCDs</w:t>
      </w:r>
      <w:r w:rsidR="00046D53">
        <w:rPr>
          <w:rFonts w:ascii="TH SarabunPSK" w:hAnsi="TH SarabunPSK" w:cs="TH SarabunPSK" w:hint="cs"/>
          <w:sz w:val="32"/>
          <w:szCs w:val="32"/>
          <w:cs/>
        </w:rPr>
        <w:t>) ของประเทศไทย พบว่าอัตราตายด้วยโรคหัวใจและหลอดเลือด โรคมะเร็ง โรคเบาหวาน และ/หรือโรคปอดเรื้อรังของประชากร อายุระหว่าง 30-70 ปี  ในปี 2552 คิดเป็นอัตรา 343.06 ต่อแสนประชากร ปี 2556 อัตรา 355.3 ต่อแสนประชากร (ค่าเป้าหมายปี 2568 ไม่เกิน 257.3 ต่อแสนประชากร) พฤติกรรมเสี่ยงของประชากรปริมาณการบริโภคแอลกอฮอล์ประชากรอายุ 15 ปีขึ้นไปต่อหัวต่อปี (ลิตรของแอลกอฮอล์บริสุทธิ์ต่อคนต่อปี) ปี 2554 ร้อยละ 7.1 ปี 2557 ร้อยละ 6.9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6D53">
        <w:rPr>
          <w:rFonts w:ascii="TH SarabunPSK" w:hAnsi="TH SarabunPSK" w:cs="TH SarabunPSK" w:hint="cs"/>
          <w:sz w:val="32"/>
          <w:szCs w:val="32"/>
          <w:cs/>
        </w:rPr>
        <w:t xml:space="preserve">(เป้าหมายปี 2568 ไม่เกินร้อยละ 6.39) ความชุกของกิจกรรมทางกายที่ไม่เพียงพอ ปี 2552 ร้อยละ 18.5 ปี 2557 เพิ่มขึ้นเป็นร้อยละ 19.2 (เป้าหมายปี 2568 ไม่เกินร้อยละ 16.65) ค่าเฉลี่ยการบริโภคเกลือและโซเดียม ปี 2552 ปริมาณ 3,264 มิลลิกรัม/วัน ปี 2557 ปริมาณ 3,246 มิลลิกรัม/วัน (เป้าหมายปี 2568 ไม่เกิน 2,285 มิลลิกรัม/วัน) ความชุกของการบริโภคยาสูบในประชากรที่มีอายุมากกว่า 15 ปีขึ้นไป ปี 2554 ร้อยละ 21.4 ปี 2557 ลดลงเป็นร้อยละ 20.7 (เป้าหมาย ปี 2568 ไม่เกิน 14.98) ความชุกภาวะความดันโลหิตสูง ปี 2552 ร้อยละ 21.4 ในปี 2557 เพิ่มขึ้นเป็นร้อยละ 24.7 (เป้าหมายปี 2568 ไม่เกินร้อยละ 16.05) ความชุกของภาวะน้ำตาลในเลือดสูง/โรคเบาหวานและโรคอ้วนในประชากรอายุ 18 ปีขึ้นไป ปี 2552 เบาหวานร้อยละ 6.9 โรคอ้วนร้อยละ 34.7 ปี 2557 โรคเบาหวาน ร้อยละ 8.9 โรคอ้วน ร้อยละ 37.5 (เป้าหมายปี 2568 เบาหวานไม่เกินร้อยละ 6.9 โรคอ้วน ไม่เกินร้อยละ 34.7 (สำนักงานพัฒนานโยบายสุขภาพระหว่างประเทศ กระทรวงสาธารณสุข, รายงานสถานการณ์โรค </w:t>
      </w:r>
      <w:r w:rsidR="00046D53">
        <w:rPr>
          <w:rFonts w:ascii="TH SarabunPSK" w:hAnsi="TH SarabunPSK" w:cs="TH SarabunPSK"/>
          <w:sz w:val="32"/>
          <w:szCs w:val="32"/>
        </w:rPr>
        <w:t>NCDs</w:t>
      </w:r>
      <w:r w:rsidR="00046D53">
        <w:rPr>
          <w:rFonts w:ascii="TH SarabunPSK" w:hAnsi="TH SarabunPSK" w:cs="TH SarabunPSK" w:hint="cs"/>
          <w:sz w:val="32"/>
          <w:szCs w:val="32"/>
          <w:cs/>
        </w:rPr>
        <w:t xml:space="preserve"> ฉบับที่ 2 </w:t>
      </w:r>
      <w:r w:rsidR="00046D53">
        <w:rPr>
          <w:rFonts w:ascii="TH SarabunPSK" w:hAnsi="TH SarabunPSK" w:cs="TH SarabunPSK"/>
          <w:sz w:val="32"/>
          <w:szCs w:val="32"/>
        </w:rPr>
        <w:t>:</w:t>
      </w:r>
      <w:r w:rsidR="00046D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6D53">
        <w:rPr>
          <w:rFonts w:ascii="TH SarabunPSK" w:hAnsi="TH SarabunPSK" w:cs="TH SarabunPSK"/>
          <w:sz w:val="32"/>
          <w:szCs w:val="32"/>
        </w:rPr>
        <w:t>Kick off to the Goals; 2559</w:t>
      </w:r>
      <w:r w:rsidR="00046D53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03622E93" w14:textId="13847046" w:rsidR="00046D53" w:rsidRDefault="00046D53" w:rsidP="00046D5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สถานการณ์ปัจจัยเสี่ยงต่อโรคไม่ติดต่อ (</w:t>
      </w:r>
      <w:r>
        <w:rPr>
          <w:rFonts w:ascii="TH SarabunPSK" w:hAnsi="TH SarabunPSK" w:cs="TH SarabunPSK"/>
          <w:sz w:val="32"/>
          <w:szCs w:val="32"/>
        </w:rPr>
        <w:t>NCDs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เขตสุขภาพที่ 8 ในปี 2563 (สำนักงานป้องกันควบคุมโรคที่ 8 จังหวัดอุดรธานี, รายงานการสำรวจพฤติกรรมเสี่ยงโรคไม่ติดต่อเรื้อรังของเขตสุขภาพที่ 8 พ.ศ. 2563) พบว่า ประชาชนอายุ 18 ปีขึ้นไป มีความชุกของกิจกรรมทางกายไม่เพียงพอ ร้อยละ </w:t>
      </w:r>
      <w:r w:rsidR="0030523A">
        <w:rPr>
          <w:rFonts w:ascii="TH SarabunPSK" w:hAnsi="TH SarabunPSK" w:cs="TH SarabunPSK" w:hint="cs"/>
          <w:sz w:val="32"/>
          <w:szCs w:val="32"/>
          <w:cs/>
        </w:rPr>
        <w:t>44.6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5708">
        <w:rPr>
          <w:rFonts w:ascii="TH SarabunPSK" w:hAnsi="TH SarabunPSK" w:cs="TH SarabunPSK" w:hint="cs"/>
          <w:sz w:val="32"/>
          <w:szCs w:val="32"/>
          <w:cs/>
        </w:rPr>
        <w:t>ความชุกภาวะอ้วน(</w:t>
      </w:r>
      <w:r w:rsidR="00045708">
        <w:rPr>
          <w:rFonts w:ascii="TH SarabunPSK" w:hAnsi="TH SarabunPSK" w:cs="TH SarabunPSK"/>
          <w:sz w:val="32"/>
          <w:szCs w:val="32"/>
        </w:rPr>
        <w:t>BMI &gt; 25 kg</w:t>
      </w:r>
      <w:r w:rsidR="0030523A">
        <w:rPr>
          <w:rFonts w:ascii="TH SarabunPSK" w:hAnsi="TH SarabunPSK" w:cs="TH SarabunPSK"/>
          <w:sz w:val="32"/>
          <w:szCs w:val="32"/>
        </w:rPr>
        <w:t>/m</w:t>
      </w:r>
      <w:r w:rsidR="0030523A" w:rsidRPr="0030523A">
        <w:rPr>
          <w:rFonts w:ascii="TH SarabunPSK" w:hAnsi="TH SarabunPSK" w:cs="TH SarabunPSK"/>
          <w:sz w:val="32"/>
          <w:szCs w:val="32"/>
          <w:vertAlign w:val="superscript"/>
        </w:rPr>
        <w:t>2</w:t>
      </w:r>
      <w:r w:rsidR="0030523A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="0030523A">
        <w:rPr>
          <w:rFonts w:ascii="TH SarabunPSK" w:hAnsi="TH SarabunPSK" w:cs="TH SarabunPSK" w:hint="cs"/>
          <w:sz w:val="32"/>
          <w:szCs w:val="32"/>
          <w:cs/>
        </w:rPr>
        <w:t>34.9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523A">
        <w:rPr>
          <w:rFonts w:ascii="TH SarabunPSK" w:hAnsi="TH SarabunPSK" w:cs="TH SarabunPSK" w:hint="cs"/>
          <w:sz w:val="32"/>
          <w:szCs w:val="32"/>
          <w:cs/>
        </w:rPr>
        <w:t>ความชุก</w:t>
      </w:r>
      <w:r>
        <w:rPr>
          <w:rFonts w:ascii="TH SarabunPSK" w:hAnsi="TH SarabunPSK" w:cs="TH SarabunPSK" w:hint="cs"/>
          <w:sz w:val="32"/>
          <w:szCs w:val="32"/>
          <w:cs/>
        </w:rPr>
        <w:t>รอบเอวเกิน</w:t>
      </w:r>
      <w:r w:rsidR="0030523A">
        <w:rPr>
          <w:rFonts w:ascii="TH SarabunPSK" w:hAnsi="TH SarabunPSK" w:cs="TH SarabunPSK" w:hint="cs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="0030523A">
        <w:rPr>
          <w:rFonts w:ascii="TH SarabunPSK" w:hAnsi="TH SarabunPSK" w:cs="TH SarabunPSK" w:hint="cs"/>
          <w:sz w:val="32"/>
          <w:szCs w:val="32"/>
          <w:cs/>
        </w:rPr>
        <w:t>51.40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การรับประทานอาหารที่เติมผงชูรส</w:t>
      </w:r>
      <w:r w:rsidR="00726F7C">
        <w:rPr>
          <w:rFonts w:ascii="TH SarabunPSK" w:hAnsi="TH SarabunPSK" w:cs="TH SarabunPSK" w:hint="cs"/>
          <w:sz w:val="32"/>
          <w:szCs w:val="32"/>
          <w:cs/>
        </w:rPr>
        <w:t>บ่อยครั้งถึง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เป็นประจำ ร้อยละ </w:t>
      </w:r>
      <w:r w:rsidR="00726F7C">
        <w:rPr>
          <w:rFonts w:ascii="TH SarabunPSK" w:hAnsi="TH SarabunPSK" w:cs="TH SarabunPSK" w:hint="cs"/>
          <w:sz w:val="32"/>
          <w:szCs w:val="32"/>
          <w:cs/>
        </w:rPr>
        <w:t>67.8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และมีการรับประทานอาหารรสเค็ม/รสหวานเป็นประจำร้อยละ 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15.2 </w:t>
      </w:r>
      <w:r w:rsidR="0030523A">
        <w:rPr>
          <w:rFonts w:ascii="TH SarabunPSK" w:hAnsi="TH SarabunPSK" w:cs="TH SarabunPSK" w:hint="cs"/>
          <w:sz w:val="32"/>
          <w:szCs w:val="32"/>
          <w:cs/>
        </w:rPr>
        <w:t>ความชุกการ</w:t>
      </w:r>
      <w:r>
        <w:rPr>
          <w:rFonts w:ascii="TH SarabunPSK" w:hAnsi="TH SarabunPSK" w:cs="TH SarabunPSK" w:hint="cs"/>
          <w:sz w:val="32"/>
          <w:szCs w:val="32"/>
          <w:cs/>
        </w:rPr>
        <w:t>ดื่ม</w:t>
      </w:r>
      <w:r w:rsidR="0030523A">
        <w:rPr>
          <w:rFonts w:ascii="TH SarabunPSK" w:hAnsi="TH SarabunPSK" w:cs="TH SarabunPSK" w:hint="cs"/>
          <w:sz w:val="32"/>
          <w:szCs w:val="32"/>
          <w:cs/>
        </w:rPr>
        <w:t xml:space="preserve">เครื่องดื่มแอลกอฮอล์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26.9 </w:t>
      </w:r>
      <w:r w:rsidR="00726F7C">
        <w:rPr>
          <w:rFonts w:ascii="TH SarabunPSK" w:hAnsi="TH SarabunPSK" w:cs="TH SarabunPSK" w:hint="cs"/>
          <w:sz w:val="32"/>
          <w:szCs w:val="32"/>
          <w:cs/>
        </w:rPr>
        <w:t>ความชุกผู้</w:t>
      </w:r>
      <w:r>
        <w:rPr>
          <w:rFonts w:ascii="TH SarabunPSK" w:hAnsi="TH SarabunPSK" w:cs="TH SarabunPSK" w:hint="cs"/>
          <w:sz w:val="32"/>
          <w:szCs w:val="32"/>
          <w:cs/>
        </w:rPr>
        <w:t>สูบบุหรี่ร้อยละ 14.4 มีความเครียดบางครั้ง</w:t>
      </w:r>
      <w:r w:rsidR="00726F7C">
        <w:rPr>
          <w:rFonts w:ascii="TH SarabunPSK" w:hAnsi="TH SarabunPSK" w:cs="TH SarabunPSK" w:hint="cs"/>
          <w:sz w:val="32"/>
          <w:szCs w:val="32"/>
          <w:cs/>
        </w:rPr>
        <w:t>ถึง</w:t>
      </w:r>
      <w:r>
        <w:rPr>
          <w:rFonts w:ascii="TH SarabunPSK" w:hAnsi="TH SarabunPSK" w:cs="TH SarabunPSK" w:hint="cs"/>
          <w:sz w:val="32"/>
          <w:szCs w:val="32"/>
          <w:cs/>
        </w:rPr>
        <w:t>เป็นประจำ ร้อยละ 39.1</w:t>
      </w:r>
    </w:p>
    <w:p w14:paraId="047D3152" w14:textId="15BC2559" w:rsidR="00046D53" w:rsidRPr="00C24DFD" w:rsidRDefault="00046D53" w:rsidP="00F14A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14:paraId="51D9C2C5" w14:textId="661AB0AF" w:rsidR="00046D53" w:rsidRPr="001A73AA" w:rsidRDefault="00F14AE6" w:rsidP="00046D53">
      <w:pPr>
        <w:pStyle w:val="ListParagraph"/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  <w:r w:rsidR="00046D53">
        <w:rPr>
          <w:rFonts w:ascii="TH SarabunPSK" w:eastAsia="Times New Roman" w:hAnsi="TH SarabunPSK" w:cs="TH SarabunPSK"/>
          <w:b/>
          <w:bCs/>
          <w:sz w:val="32"/>
          <w:szCs w:val="32"/>
        </w:rPr>
        <w:t>.2</w:t>
      </w:r>
      <w:r w:rsidR="00046D53" w:rsidRPr="001A73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046D53" w:rsidRPr="001A73A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046D53" w:rsidRPr="001A73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สถานการณ์การตาย</w:t>
      </w:r>
    </w:p>
    <w:p w14:paraId="0D633334" w14:textId="348FFDA0" w:rsidR="00046D53" w:rsidRPr="008C2B2B" w:rsidRDefault="00F14AE6" w:rsidP="00D4790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2"/>
          <w:szCs w:val="1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>จากการวิเคราะห์สถานการณ์</w:t>
      </w:r>
      <w:r w:rsidR="00114135">
        <w:rPr>
          <w:rFonts w:ascii="TH SarabunPSK" w:eastAsia="Times New Roman" w:hAnsi="TH SarabunPSK" w:cs="TH SarabunPSK" w:hint="cs"/>
          <w:sz w:val="32"/>
          <w:szCs w:val="32"/>
          <w:cs/>
        </w:rPr>
        <w:t>การตายจาก 4 โรคสำคัญ ได้แก่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 โรคเบาหวาน </w:t>
      </w:r>
      <w:r w:rsidR="00114135">
        <w:rPr>
          <w:rFonts w:ascii="TH SarabunPSK" w:eastAsia="Times New Roman" w:hAnsi="TH SarabunPSK" w:cs="TH SarabunPSK" w:hint="cs"/>
          <w:sz w:val="32"/>
          <w:szCs w:val="32"/>
          <w:cs/>
        </w:rPr>
        <w:t>โรค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ความดันโลหิตสูง  </w:t>
      </w:r>
      <w:r w:rsidR="00114135">
        <w:rPr>
          <w:rFonts w:ascii="TH SarabunPSK" w:eastAsia="Times New Roman" w:hAnsi="TH SarabunPSK" w:cs="TH SarabunPSK" w:hint="cs"/>
          <w:sz w:val="32"/>
          <w:szCs w:val="32"/>
          <w:cs/>
        </w:rPr>
        <w:t>โรค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>หัวใจ</w:t>
      </w:r>
      <w:r w:rsidR="00114135">
        <w:rPr>
          <w:rFonts w:ascii="TH SarabunPSK" w:eastAsia="Times New Roman" w:hAnsi="TH SarabunPSK" w:cs="TH SarabunPSK" w:hint="cs"/>
          <w:sz w:val="32"/>
          <w:szCs w:val="32"/>
          <w:cs/>
        </w:rPr>
        <w:t>ขาด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เลือด และโรคหลอดเลือดสมอง </w:t>
      </w:r>
      <w:r w:rsidR="00114135">
        <w:rPr>
          <w:rFonts w:ascii="TH SarabunPSK" w:eastAsia="Times New Roman" w:hAnsi="TH SarabunPSK" w:cs="TH SarabunPSK" w:hint="cs"/>
          <w:sz w:val="32"/>
          <w:szCs w:val="32"/>
          <w:cs/>
        </w:rPr>
        <w:t>ภาพรวมเขตสุขภาพที่ 8</w:t>
      </w:r>
      <w:r w:rsidR="00D4790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ปีงบประมาณ 2559 - 2563</w:t>
      </w:r>
      <w:r w:rsidR="0011413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>พบว่าอัตราตาย</w:t>
      </w:r>
      <w:r w:rsidR="00114135">
        <w:rPr>
          <w:rFonts w:ascii="TH SarabunPSK" w:eastAsia="Times New Roman" w:hAnsi="TH SarabunPSK" w:cs="TH SarabunPSK" w:hint="cs"/>
          <w:sz w:val="32"/>
          <w:szCs w:val="32"/>
          <w:cs/>
        </w:rPr>
        <w:t>ด้วย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>โรคหลอดเลือดสมอง</w:t>
      </w:r>
      <w:r w:rsidR="0011413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มีแนวโน้มสูงขึ้นเรื่อยๆ รองลงมาคือ อัตราตาย</w:t>
      </w:r>
      <w:r w:rsidR="00D4790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อันเนื่องมาจากภาวะแทรกซ้อนของโรคเบาหวาน 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>โรคหัวใจ</w:t>
      </w:r>
      <w:r w:rsidR="00114135">
        <w:rPr>
          <w:rFonts w:ascii="TH SarabunPSK" w:eastAsia="Times New Roman" w:hAnsi="TH SarabunPSK" w:cs="TH SarabunPSK" w:hint="cs"/>
          <w:sz w:val="32"/>
          <w:szCs w:val="32"/>
          <w:cs/>
        </w:rPr>
        <w:t>ขาด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>เลือด</w:t>
      </w:r>
      <w:r w:rsidR="0011413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D4790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และโรคความดันโลหิตสูง </w:t>
      </w:r>
      <w:r w:rsidR="00046D53" w:rsidRPr="002867B4">
        <w:rPr>
          <w:rFonts w:ascii="TH SarabunPSK" w:hAnsi="TH SarabunPSK" w:cs="TH SarabunPSK"/>
          <w:sz w:val="32"/>
          <w:szCs w:val="32"/>
          <w:cs/>
        </w:rPr>
        <w:t>รายละเอียดดังแสดงในตารางที่</w:t>
      </w:r>
      <w:r w:rsidR="00046D53" w:rsidRPr="00E022F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4790C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31AFFAA7" w14:textId="41EC81BC" w:rsidR="00046D53" w:rsidRPr="00523DCA" w:rsidRDefault="00046D53" w:rsidP="00046D53">
      <w:pPr>
        <w:spacing w:before="120"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C2B2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ตารางที่ </w:t>
      </w:r>
      <w:r w:rsidR="00D4790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  <w:r w:rsidRPr="008C2B2B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523DCA">
        <w:rPr>
          <w:rFonts w:ascii="TH SarabunPSK" w:eastAsia="Times New Roman" w:hAnsi="TH SarabunPSK" w:cs="TH SarabunPSK"/>
          <w:sz w:val="32"/>
          <w:szCs w:val="32"/>
          <w:cs/>
        </w:rPr>
        <w:t xml:space="preserve">แสดงจำนวนและอัตราตายต่อประชากรแสนคน ด้วยโรคเบาหวาน โรคความดันโลหิตสูง </w:t>
      </w:r>
    </w:p>
    <w:p w14:paraId="472FAB50" w14:textId="5C189FFC" w:rsidR="00046D53" w:rsidRPr="00523DCA" w:rsidRDefault="00046D53" w:rsidP="00046D5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23DC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โรคหัวใจขาดเลือด และโรคหลอดเลือดสมอง </w:t>
      </w:r>
      <w:r w:rsidR="00D4790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เขตสุขภาพที่ 8 </w:t>
      </w:r>
      <w:r w:rsidRPr="00523DCA">
        <w:rPr>
          <w:rFonts w:ascii="TH SarabunPSK" w:eastAsia="Times New Roman" w:hAnsi="TH SarabunPSK" w:cs="TH SarabunPSK"/>
          <w:sz w:val="32"/>
          <w:szCs w:val="32"/>
          <w:cs/>
        </w:rPr>
        <w:t>ปี พ.ศ.</w:t>
      </w:r>
      <w:r w:rsidRPr="00523DCA">
        <w:rPr>
          <w:rFonts w:ascii="TH SarabunPSK" w:eastAsia="Times New Roman" w:hAnsi="TH SarabunPSK" w:cs="TH SarabunPSK"/>
          <w:sz w:val="32"/>
          <w:szCs w:val="32"/>
        </w:rPr>
        <w:t>255</w:t>
      </w:r>
      <w:r w:rsidR="00D4790C">
        <w:rPr>
          <w:rFonts w:ascii="TH SarabunPSK" w:eastAsia="Times New Roman" w:hAnsi="TH SarabunPSK" w:cs="TH SarabunPSK"/>
          <w:sz w:val="32"/>
          <w:szCs w:val="32"/>
        </w:rPr>
        <w:t>9</w:t>
      </w:r>
      <w:r w:rsidRPr="00523DCA">
        <w:rPr>
          <w:rFonts w:ascii="TH SarabunPSK" w:eastAsia="Times New Roman" w:hAnsi="TH SarabunPSK" w:cs="TH SarabunPSK"/>
          <w:sz w:val="32"/>
          <w:szCs w:val="32"/>
        </w:rPr>
        <w:t xml:space="preserve"> – 256</w:t>
      </w:r>
      <w:r w:rsidR="00D4790C">
        <w:rPr>
          <w:rFonts w:ascii="TH SarabunPSK" w:eastAsia="Times New Roman" w:hAnsi="TH SarabunPSK" w:cs="TH SarabunPSK"/>
          <w:sz w:val="32"/>
          <w:szCs w:val="32"/>
        </w:rPr>
        <w:t>3</w:t>
      </w:r>
    </w:p>
    <w:p w14:paraId="0ACC0351" w14:textId="77777777" w:rsidR="00046D53" w:rsidRPr="00C24DFD" w:rsidRDefault="00046D53" w:rsidP="00046D53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12"/>
          <w:szCs w:val="12"/>
          <w:u w:val="single"/>
        </w:rPr>
      </w:pPr>
    </w:p>
    <w:tbl>
      <w:tblPr>
        <w:tblW w:w="8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1270"/>
        <w:gridCol w:w="1270"/>
        <w:gridCol w:w="1270"/>
        <w:gridCol w:w="1469"/>
        <w:gridCol w:w="1469"/>
      </w:tblGrid>
      <w:tr w:rsidR="00114135" w:rsidRPr="005E380E" w14:paraId="5AF7BBDA" w14:textId="77777777" w:rsidTr="00114135">
        <w:trPr>
          <w:trHeight w:val="294"/>
          <w:jc w:val="center"/>
        </w:trPr>
        <w:tc>
          <w:tcPr>
            <w:tcW w:w="0" w:type="auto"/>
            <w:shd w:val="clear" w:color="auto" w:fill="D9E2F3" w:themeFill="accent1" w:themeFillTint="33"/>
            <w:noWrap/>
            <w:vAlign w:val="center"/>
            <w:hideMark/>
          </w:tcPr>
          <w:p w14:paraId="4FA7F971" w14:textId="77777777" w:rsidR="00114135" w:rsidRPr="005E380E" w:rsidRDefault="00114135" w:rsidP="0062188A">
            <w:pPr>
              <w:spacing w:after="0" w:line="340" w:lineRule="exact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E380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พ.ศ./โรค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4455817E" w14:textId="77777777" w:rsidR="00114135" w:rsidRPr="005E380E" w:rsidRDefault="00114135" w:rsidP="0062188A">
            <w:pPr>
              <w:spacing w:after="0" w:line="340" w:lineRule="exact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380E">
              <w:rPr>
                <w:rFonts w:ascii="TH SarabunPSK" w:eastAsia="Times New Roman" w:hAnsi="TH SarabunPSK" w:cs="TH SarabunPSK"/>
                <w:sz w:val="32"/>
                <w:szCs w:val="32"/>
              </w:rPr>
              <w:t>2559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1F559B89" w14:textId="77777777" w:rsidR="00114135" w:rsidRPr="005E380E" w:rsidRDefault="00114135" w:rsidP="0062188A">
            <w:pPr>
              <w:spacing w:after="0" w:line="340" w:lineRule="exact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380E">
              <w:rPr>
                <w:rFonts w:ascii="TH SarabunPSK" w:eastAsia="Times New Roman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323CABAA" w14:textId="77777777" w:rsidR="00114135" w:rsidRPr="005E380E" w:rsidRDefault="00114135" w:rsidP="0062188A">
            <w:pPr>
              <w:spacing w:after="0" w:line="340" w:lineRule="exact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380E">
              <w:rPr>
                <w:rFonts w:ascii="TH SarabunPSK" w:eastAsia="Times New Roman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469" w:type="dxa"/>
            <w:shd w:val="clear" w:color="auto" w:fill="D9E2F3" w:themeFill="accent1" w:themeFillTint="33"/>
          </w:tcPr>
          <w:p w14:paraId="5C926AE1" w14:textId="77777777" w:rsidR="00114135" w:rsidRPr="005E380E" w:rsidRDefault="00114135" w:rsidP="0062188A">
            <w:pPr>
              <w:spacing w:after="0" w:line="340" w:lineRule="exact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380E">
              <w:rPr>
                <w:rFonts w:ascii="TH SarabunPSK" w:eastAsia="Times New Roman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469" w:type="dxa"/>
            <w:shd w:val="clear" w:color="auto" w:fill="D9E2F3" w:themeFill="accent1" w:themeFillTint="33"/>
          </w:tcPr>
          <w:p w14:paraId="781B1692" w14:textId="77777777" w:rsidR="00114135" w:rsidRPr="005E380E" w:rsidRDefault="00114135" w:rsidP="0062188A">
            <w:pPr>
              <w:spacing w:after="0" w:line="340" w:lineRule="exact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380E">
              <w:rPr>
                <w:rFonts w:ascii="TH SarabunPSK" w:eastAsia="Times New Roman" w:hAnsi="TH SarabunPSK" w:cs="TH SarabunPSK"/>
                <w:sz w:val="32"/>
                <w:szCs w:val="32"/>
              </w:rPr>
              <w:t>2563</w:t>
            </w:r>
          </w:p>
        </w:tc>
      </w:tr>
      <w:tr w:rsidR="00114135" w:rsidRPr="005E380E" w14:paraId="3D59A06B" w14:textId="77777777" w:rsidTr="00114135">
        <w:trPr>
          <w:trHeight w:val="294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CEE8557" w14:textId="77777777" w:rsidR="00114135" w:rsidRPr="005E380E" w:rsidRDefault="00114135" w:rsidP="0062188A">
            <w:pPr>
              <w:spacing w:after="0" w:line="34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380E">
              <w:rPr>
                <w:rFonts w:ascii="TH SarabunPSK" w:eastAsia="Times New Roman" w:hAnsi="TH SarabunPSK" w:cs="TH SarabunPSK"/>
                <w:sz w:val="32"/>
                <w:szCs w:val="32"/>
              </w:rPr>
              <w:t>DM</w:t>
            </w:r>
          </w:p>
        </w:tc>
        <w:tc>
          <w:tcPr>
            <w:tcW w:w="0" w:type="auto"/>
            <w:shd w:val="clear" w:color="000000" w:fill="E2EFD9"/>
            <w:vAlign w:val="center"/>
          </w:tcPr>
          <w:p w14:paraId="5204ACED" w14:textId="551128ED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31.85</w:t>
            </w:r>
          </w:p>
        </w:tc>
        <w:tc>
          <w:tcPr>
            <w:tcW w:w="0" w:type="auto"/>
            <w:shd w:val="clear" w:color="000000" w:fill="E2EFD9"/>
            <w:vAlign w:val="center"/>
          </w:tcPr>
          <w:p w14:paraId="186AE82D" w14:textId="42083A70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30.99</w:t>
            </w:r>
          </w:p>
        </w:tc>
        <w:tc>
          <w:tcPr>
            <w:tcW w:w="0" w:type="auto"/>
            <w:shd w:val="clear" w:color="000000" w:fill="E2EFD9"/>
            <w:vAlign w:val="center"/>
          </w:tcPr>
          <w:p w14:paraId="5859C549" w14:textId="4E26E4C1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29.36</w:t>
            </w:r>
          </w:p>
        </w:tc>
        <w:tc>
          <w:tcPr>
            <w:tcW w:w="1469" w:type="dxa"/>
            <w:shd w:val="clear" w:color="000000" w:fill="E2EFD9"/>
          </w:tcPr>
          <w:p w14:paraId="06F2718B" w14:textId="50EF1B70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31.50</w:t>
            </w:r>
          </w:p>
        </w:tc>
        <w:tc>
          <w:tcPr>
            <w:tcW w:w="1469" w:type="dxa"/>
            <w:shd w:val="clear" w:color="000000" w:fill="E2EFD9"/>
          </w:tcPr>
          <w:p w14:paraId="1DFA83D1" w14:textId="1D9E22E4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32.91</w:t>
            </w:r>
          </w:p>
        </w:tc>
      </w:tr>
      <w:tr w:rsidR="00114135" w:rsidRPr="005E380E" w14:paraId="6D279409" w14:textId="77777777" w:rsidTr="00114135">
        <w:trPr>
          <w:trHeight w:val="294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26BEE08" w14:textId="77777777" w:rsidR="00114135" w:rsidRPr="005E380E" w:rsidRDefault="00114135" w:rsidP="0062188A">
            <w:pPr>
              <w:spacing w:after="0" w:line="34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380E">
              <w:rPr>
                <w:rFonts w:ascii="TH SarabunPSK" w:eastAsia="Times New Roman" w:hAnsi="TH SarabunPSK" w:cs="TH SarabunPSK"/>
                <w:sz w:val="32"/>
                <w:szCs w:val="32"/>
              </w:rPr>
              <w:t>HT</w:t>
            </w:r>
          </w:p>
        </w:tc>
        <w:tc>
          <w:tcPr>
            <w:tcW w:w="0" w:type="auto"/>
            <w:shd w:val="clear" w:color="000000" w:fill="E2EFD9"/>
            <w:vAlign w:val="center"/>
          </w:tcPr>
          <w:p w14:paraId="4B126736" w14:textId="375B0876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7.87</w:t>
            </w:r>
          </w:p>
        </w:tc>
        <w:tc>
          <w:tcPr>
            <w:tcW w:w="0" w:type="auto"/>
            <w:shd w:val="clear" w:color="000000" w:fill="E2EFD9"/>
            <w:vAlign w:val="center"/>
          </w:tcPr>
          <w:p w14:paraId="1C0E5198" w14:textId="11B07D34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8.27</w:t>
            </w:r>
          </w:p>
        </w:tc>
        <w:tc>
          <w:tcPr>
            <w:tcW w:w="0" w:type="auto"/>
            <w:shd w:val="clear" w:color="000000" w:fill="E2EFD9"/>
            <w:vAlign w:val="center"/>
          </w:tcPr>
          <w:p w14:paraId="6C5CF8ED" w14:textId="60212E05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7.55</w:t>
            </w:r>
          </w:p>
        </w:tc>
        <w:tc>
          <w:tcPr>
            <w:tcW w:w="1469" w:type="dxa"/>
            <w:shd w:val="clear" w:color="000000" w:fill="E2EFD9"/>
          </w:tcPr>
          <w:p w14:paraId="45C68B97" w14:textId="49807BE9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8.47</w:t>
            </w:r>
          </w:p>
        </w:tc>
        <w:tc>
          <w:tcPr>
            <w:tcW w:w="1469" w:type="dxa"/>
            <w:shd w:val="clear" w:color="000000" w:fill="E2EFD9"/>
          </w:tcPr>
          <w:p w14:paraId="6CE6047B" w14:textId="3A2298EE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9.37</w:t>
            </w:r>
          </w:p>
        </w:tc>
      </w:tr>
      <w:tr w:rsidR="00114135" w:rsidRPr="005E380E" w14:paraId="706189C1" w14:textId="77777777" w:rsidTr="00114135">
        <w:trPr>
          <w:trHeight w:val="294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2670905" w14:textId="77777777" w:rsidR="00114135" w:rsidRPr="005E380E" w:rsidRDefault="00114135" w:rsidP="0062188A">
            <w:pPr>
              <w:spacing w:after="0" w:line="34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380E">
              <w:rPr>
                <w:rFonts w:ascii="TH SarabunPSK" w:eastAsia="Times New Roman" w:hAnsi="TH SarabunPSK" w:cs="TH SarabunPSK"/>
                <w:sz w:val="32"/>
                <w:szCs w:val="32"/>
              </w:rPr>
              <w:t>IHD</w:t>
            </w:r>
          </w:p>
        </w:tc>
        <w:tc>
          <w:tcPr>
            <w:tcW w:w="0" w:type="auto"/>
            <w:shd w:val="clear" w:color="000000" w:fill="E2EFD9"/>
            <w:vAlign w:val="center"/>
          </w:tcPr>
          <w:p w14:paraId="09E96F4F" w14:textId="7A67EC21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19.41</w:t>
            </w:r>
          </w:p>
        </w:tc>
        <w:tc>
          <w:tcPr>
            <w:tcW w:w="0" w:type="auto"/>
            <w:shd w:val="clear" w:color="000000" w:fill="E2EFD9"/>
            <w:vAlign w:val="center"/>
          </w:tcPr>
          <w:p w14:paraId="5B5FD4C8" w14:textId="067572DE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19.70</w:t>
            </w:r>
          </w:p>
        </w:tc>
        <w:tc>
          <w:tcPr>
            <w:tcW w:w="0" w:type="auto"/>
            <w:shd w:val="clear" w:color="000000" w:fill="E2EFD9"/>
            <w:vAlign w:val="center"/>
          </w:tcPr>
          <w:p w14:paraId="0672E782" w14:textId="058322F0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19.75</w:t>
            </w:r>
          </w:p>
        </w:tc>
        <w:tc>
          <w:tcPr>
            <w:tcW w:w="1469" w:type="dxa"/>
            <w:shd w:val="clear" w:color="000000" w:fill="E2EFD9"/>
          </w:tcPr>
          <w:p w14:paraId="01281A75" w14:textId="0EC700B5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21.41</w:t>
            </w:r>
          </w:p>
        </w:tc>
        <w:tc>
          <w:tcPr>
            <w:tcW w:w="1469" w:type="dxa"/>
            <w:shd w:val="clear" w:color="000000" w:fill="E2EFD9"/>
          </w:tcPr>
          <w:p w14:paraId="7A8B9EC4" w14:textId="2F504648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21.57</w:t>
            </w:r>
          </w:p>
        </w:tc>
      </w:tr>
      <w:tr w:rsidR="00114135" w:rsidRPr="005E380E" w14:paraId="780DC966" w14:textId="77777777" w:rsidTr="00114135">
        <w:trPr>
          <w:trHeight w:val="294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8EEAC4B" w14:textId="77777777" w:rsidR="00114135" w:rsidRPr="005E380E" w:rsidRDefault="00114135" w:rsidP="0062188A">
            <w:pPr>
              <w:spacing w:after="0" w:line="34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380E">
              <w:rPr>
                <w:rFonts w:ascii="TH SarabunPSK" w:eastAsia="Times New Roman" w:hAnsi="TH SarabunPSK" w:cs="TH SarabunPSK"/>
                <w:sz w:val="32"/>
                <w:szCs w:val="32"/>
              </w:rPr>
              <w:t>Stroke</w:t>
            </w:r>
          </w:p>
        </w:tc>
        <w:tc>
          <w:tcPr>
            <w:tcW w:w="0" w:type="auto"/>
            <w:shd w:val="clear" w:color="000000" w:fill="E2EFD9"/>
            <w:vAlign w:val="center"/>
          </w:tcPr>
          <w:p w14:paraId="6FDAF634" w14:textId="76800117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33.14</w:t>
            </w:r>
          </w:p>
        </w:tc>
        <w:tc>
          <w:tcPr>
            <w:tcW w:w="0" w:type="auto"/>
            <w:shd w:val="clear" w:color="000000" w:fill="E2EFD9"/>
            <w:vAlign w:val="center"/>
          </w:tcPr>
          <w:p w14:paraId="3E242892" w14:textId="693F37A4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34.69</w:t>
            </w:r>
          </w:p>
        </w:tc>
        <w:tc>
          <w:tcPr>
            <w:tcW w:w="0" w:type="auto"/>
            <w:shd w:val="clear" w:color="000000" w:fill="E2EFD9"/>
            <w:vAlign w:val="center"/>
          </w:tcPr>
          <w:p w14:paraId="0C354761" w14:textId="2ACA0979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33.42</w:t>
            </w:r>
          </w:p>
        </w:tc>
        <w:tc>
          <w:tcPr>
            <w:tcW w:w="1469" w:type="dxa"/>
            <w:shd w:val="clear" w:color="000000" w:fill="E2EFD9"/>
          </w:tcPr>
          <w:p w14:paraId="72FFFBA6" w14:textId="49E39E7F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40.94</w:t>
            </w:r>
          </w:p>
        </w:tc>
        <w:tc>
          <w:tcPr>
            <w:tcW w:w="1469" w:type="dxa"/>
            <w:shd w:val="clear" w:color="000000" w:fill="E2EFD9"/>
          </w:tcPr>
          <w:p w14:paraId="6165FDF9" w14:textId="22E5524E" w:rsidR="00114135" w:rsidRPr="005E380E" w:rsidRDefault="00114135" w:rsidP="00114135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43.49</w:t>
            </w:r>
          </w:p>
        </w:tc>
      </w:tr>
    </w:tbl>
    <w:p w14:paraId="43F43395" w14:textId="77777777" w:rsidR="00046D53" w:rsidRPr="00BE617E" w:rsidRDefault="00046D53" w:rsidP="00046D53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14:paraId="0A6BB9C4" w14:textId="77777777" w:rsidR="00046D53" w:rsidRPr="005E380E" w:rsidRDefault="00046D53" w:rsidP="00046D53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5E38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แหล่งข้อมูล 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: 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สำนักนโยบายและยุทธศาสตร์ กระทรวงสาธารณสุข</w:t>
      </w:r>
    </w:p>
    <w:p w14:paraId="61C2577D" w14:textId="77777777" w:rsidR="00046D53" w:rsidRPr="005E380E" w:rsidRDefault="00046D53" w:rsidP="00046D53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5E38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หมายเหตุ   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HT      = 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โรคความดันโลหิตสูง (รหัส 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</w:rPr>
        <w:t>I10–I15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</w:p>
    <w:p w14:paraId="77A33498" w14:textId="77777777" w:rsidR="00046D53" w:rsidRDefault="00046D53" w:rsidP="00046D53">
      <w:pPr>
        <w:spacing w:after="0" w:line="240" w:lineRule="auto"/>
        <w:ind w:firstLine="720"/>
        <w:rPr>
          <w:noProof/>
        </w:rPr>
      </w:pPr>
      <w:r w:rsidRPr="005E38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IHD     = 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โรคหัวใจขาดเลือด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(รหัส 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</w:rPr>
        <w:t>I20–I25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  <w:r w:rsidRPr="00BE617E">
        <w:rPr>
          <w:noProof/>
        </w:rPr>
        <w:t xml:space="preserve"> </w:t>
      </w:r>
    </w:p>
    <w:p w14:paraId="4B25916C" w14:textId="77777777" w:rsidR="00046D53" w:rsidRPr="005E380E" w:rsidRDefault="00046D53" w:rsidP="00046D53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5E380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Stroke = 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โรคหลอดเลือดสมอง หรืออัมพฤกษ์ อัมพาต (รหัส 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</w:rPr>
        <w:t>I60–I69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</w:p>
    <w:p w14:paraId="7B48ACC7" w14:textId="77777777" w:rsidR="00046D53" w:rsidRDefault="00046D53" w:rsidP="00046D53">
      <w:pPr>
        <w:spacing w:after="0" w:line="240" w:lineRule="auto"/>
        <w:ind w:left="720" w:firstLine="720"/>
        <w:rPr>
          <w:noProof/>
        </w:rPr>
      </w:pPr>
      <w:r w:rsidRPr="005E380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DM     = 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โรคเบาหวาน (รหัส 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</w:rPr>
        <w:t>E10–E14</w:t>
      </w:r>
      <w:r w:rsidRPr="005E38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  <w:r w:rsidRPr="00BE617E">
        <w:rPr>
          <w:noProof/>
        </w:rPr>
        <w:t xml:space="preserve"> </w:t>
      </w:r>
    </w:p>
    <w:p w14:paraId="6E5CB099" w14:textId="77777777" w:rsidR="00046D53" w:rsidRPr="00C24DFD" w:rsidRDefault="00046D53" w:rsidP="00046D53">
      <w:pPr>
        <w:spacing w:after="0" w:line="240" w:lineRule="auto"/>
        <w:ind w:left="720" w:firstLine="720"/>
        <w:jc w:val="center"/>
        <w:rPr>
          <w:rFonts w:ascii="TH SarabunPSK" w:eastAsia="Times New Roman" w:hAnsi="TH SarabunPSK" w:cs="TH SarabunPSK"/>
          <w:b/>
          <w:bCs/>
          <w:color w:val="000000"/>
          <w:sz w:val="12"/>
          <w:szCs w:val="12"/>
        </w:rPr>
      </w:pPr>
    </w:p>
    <w:p w14:paraId="74EFDBAF" w14:textId="77777777" w:rsidR="00046D53" w:rsidRDefault="00046D53" w:rsidP="00046D5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ที่มา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ข้อมูล จาก </w:t>
      </w:r>
      <w:r>
        <w:rPr>
          <w:rFonts w:ascii="TH SarabunPSK" w:hAnsi="TH SarabunPSK" w:cs="TH SarabunPSK"/>
          <w:sz w:val="32"/>
          <w:szCs w:val="32"/>
        </w:rPr>
        <w:t xml:space="preserve">HDC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2555-2564</w:t>
      </w:r>
    </w:p>
    <w:p w14:paraId="602DAE05" w14:textId="77F3D989" w:rsidR="00D4790C" w:rsidRDefault="00D4790C" w:rsidP="00046D53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1.3</w:t>
      </w:r>
      <w:r w:rsidR="00046D53" w:rsidRPr="00EA13E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="006F064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สถานการณ์ป่วยตาย</w:t>
      </w:r>
    </w:p>
    <w:p w14:paraId="693FEBC4" w14:textId="3C2694F3" w:rsidR="006F0646" w:rsidRDefault="006F0646" w:rsidP="00046D53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6F064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จากข้อมูล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อัตราป่วยตายด้วย 4 โรคสำคัญ ได้แก่ 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โรคเบาหวาน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โรค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ความดันโลหิตสูง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โรค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>หัวใจ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ขาด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>เลือด และโรคหลอดเลือดสมอง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ภาพรวมเขตสุขภาพที่ 8 </w:t>
      </w:r>
      <w:r w:rsidR="000A36A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ปี 2562 </w:t>
      </w:r>
      <w:r w:rsidR="000A36AC">
        <w:rPr>
          <w:rFonts w:ascii="TH SarabunPSK" w:eastAsia="Times New Roman" w:hAnsi="TH SarabunPSK" w:cs="TH SarabunPSK"/>
          <w:sz w:val="32"/>
          <w:szCs w:val="32"/>
          <w:cs/>
        </w:rPr>
        <w:t>–</w:t>
      </w:r>
      <w:r w:rsidR="000A36A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2564 </w:t>
      </w:r>
      <w:r w:rsidR="00F773B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จำแนกราย</w:t>
      </w:r>
      <w:r w:rsidR="000A36A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โรค ดังนี้ อัตราป่วยตายด้วยโรคเบาหวาน ภาพรวมเขตสุขภาพที่ 8 มีแนวโน้มลดลง ปี 2564 ที่อัตรา 4.60 ต่อแสนประชากร และพบอัตราป่วยตายสูงสุดที่จังหวัด</w:t>
      </w:r>
      <w:r w:rsidR="003B5AD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นครพนม รองลงมา คือ จังหวัดอุดรธานี และเลย คือ อัตรา 8.05</w:t>
      </w:r>
      <w:r w:rsidR="003B5AD0">
        <w:rPr>
          <w:rFonts w:ascii="TH SarabunPSK" w:eastAsia="Times New Roman" w:hAnsi="TH SarabunPSK" w:cs="TH SarabunPSK"/>
          <w:color w:val="000000"/>
          <w:sz w:val="32"/>
          <w:szCs w:val="32"/>
        </w:rPr>
        <w:t>, 7.31</w:t>
      </w:r>
      <w:r w:rsidR="003B5AD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และ 6.48 ต่อแสนประชากร ตามลำดับ อัตราป่วยตายด้วยโรคความดันโลหิตสูง</w:t>
      </w:r>
      <w:r w:rsidR="003B362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ปี 2564</w:t>
      </w:r>
      <w:r w:rsidR="003B5AD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ภาพรวมเขตสุขภาพ</w:t>
      </w:r>
      <w:r w:rsidR="003B362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ที่ 8 </w:t>
      </w:r>
      <w:r w:rsidR="003B5AD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มีแนวโน้มสูงขึ้น คือปี 2564 ที่อัตรา </w:t>
      </w:r>
      <w:r w:rsidR="003B362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4.59 พบว่าจังหวัดอุดรธานีมีอัตราป่วยตายสูงที่สุด รองลงมาได้แก่ จังหวัดบึงกาฬ และนครพนม คือ อัตรา8.15, 7.86 และ 6.75 ต่อแสนประชากร ตามลำดับ</w:t>
      </w:r>
    </w:p>
    <w:p w14:paraId="2F2D00B3" w14:textId="77777777" w:rsidR="00D631A4" w:rsidRPr="00D631A4" w:rsidRDefault="00D631A4" w:rsidP="00046D53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  <w:cs/>
        </w:rPr>
      </w:pPr>
    </w:p>
    <w:p w14:paraId="142A7CC6" w14:textId="77777777" w:rsidR="00D631A4" w:rsidRDefault="00D631A4" w:rsidP="00D631A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</w:t>
      </w:r>
    </w:p>
    <w:p w14:paraId="7D7A943E" w14:textId="77777777" w:rsidR="00D631A4" w:rsidRDefault="00D631A4" w:rsidP="00D631A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322FE259" w14:textId="77777777" w:rsidR="00D631A4" w:rsidRDefault="00D631A4" w:rsidP="00D631A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3717E0EC" w14:textId="77777777" w:rsidR="00D631A4" w:rsidRDefault="00D631A4" w:rsidP="00D631A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265CEF29" w14:textId="77777777" w:rsidR="00D631A4" w:rsidRDefault="00D631A4" w:rsidP="00D631A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30CBBD64" w14:textId="35B5F5F4" w:rsidR="00046D53" w:rsidRDefault="00D631A4" w:rsidP="00D631A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1.4 </w:t>
      </w:r>
      <w:r w:rsidR="00046D53" w:rsidRPr="00EA13E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สถานการณ์การป่วย</w:t>
      </w:r>
    </w:p>
    <w:p w14:paraId="132D5FB3" w14:textId="77777777" w:rsidR="00046D53" w:rsidRPr="00C24DFD" w:rsidRDefault="00046D53" w:rsidP="00D631A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12"/>
          <w:szCs w:val="12"/>
        </w:rPr>
      </w:pPr>
    </w:p>
    <w:p w14:paraId="4EBD1C9C" w14:textId="4B66A722" w:rsidR="00046D53" w:rsidRPr="00EA13E1" w:rsidRDefault="00046D53" w:rsidP="00D631A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EA13E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</w:t>
      </w:r>
      <w:r w:rsidRPr="00EA13E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D4790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1.</w:t>
      </w:r>
      <w:r w:rsidR="00D631A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4</w:t>
      </w:r>
      <w:r w:rsidR="00D4790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.1 </w:t>
      </w:r>
      <w:r w:rsidRPr="00EA13E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อัตราความชุกโรคเบาหวาน โรคความดันโลหิตสูง</w:t>
      </w:r>
    </w:p>
    <w:p w14:paraId="47FF6A8F" w14:textId="294FC3B5" w:rsidR="00046D53" w:rsidRDefault="00D4790C" w:rsidP="00046D53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>จากรายงานผู้ป่วยโรคเบาหวาน และโรคความดันโลหิตสูง ที่ขึ้นทะเบียนในสถานบริการสาธารณสุข</w:t>
      </w:r>
      <w:r w:rsidR="00046D53" w:rsidRPr="002867B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>พื้นที่จังหวัด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ในเขตสุขภาพที่ 8 </w:t>
      </w:r>
      <w:r w:rsidR="00046D53" w:rsidRPr="002867B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ในปี </w:t>
      </w:r>
      <w:r w:rsidR="00046D53" w:rsidRPr="002867B4">
        <w:rPr>
          <w:rFonts w:ascii="TH SarabunPSK" w:eastAsia="Times New Roman" w:hAnsi="TH SarabunPSK" w:cs="TH SarabunPSK"/>
          <w:sz w:val="32"/>
          <w:szCs w:val="32"/>
        </w:rPr>
        <w:t>25</w:t>
      </w:r>
      <w:r w:rsidR="00E60853">
        <w:rPr>
          <w:rFonts w:ascii="TH SarabunPSK" w:eastAsia="Times New Roman" w:hAnsi="TH SarabunPSK" w:cs="TH SarabunPSK"/>
          <w:sz w:val="32"/>
          <w:szCs w:val="32"/>
        </w:rPr>
        <w:t>60</w:t>
      </w:r>
      <w:r w:rsidR="00046D53" w:rsidRPr="002867B4">
        <w:rPr>
          <w:rFonts w:ascii="TH SarabunPSK" w:eastAsia="Times New Roman" w:hAnsi="TH SarabunPSK" w:cs="TH SarabunPSK"/>
          <w:sz w:val="32"/>
          <w:szCs w:val="32"/>
        </w:rPr>
        <w:t xml:space="preserve"> – 256</w:t>
      </w:r>
      <w:r w:rsidR="00046D53">
        <w:rPr>
          <w:rFonts w:ascii="TH SarabunPSK" w:eastAsia="Times New Roman" w:hAnsi="TH SarabunPSK" w:cs="TH SarabunPSK"/>
          <w:sz w:val="32"/>
          <w:szCs w:val="32"/>
        </w:rPr>
        <w:t>4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  พบว่า อัตราชุกของผู้ป่วยเบาหวาน</w:t>
      </w:r>
      <w:r w:rsidR="00046D53" w:rsidRPr="002867B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 </w:t>
      </w:r>
      <w:r w:rsidR="00E60853">
        <w:rPr>
          <w:rFonts w:ascii="TH SarabunPSK" w:eastAsia="Times New Roman" w:hAnsi="TH SarabunPSK" w:cs="TH SarabunPSK"/>
          <w:sz w:val="32"/>
          <w:szCs w:val="32"/>
        </w:rPr>
        <w:t>7.56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 ในปี พ.ศ.</w:t>
      </w:r>
      <w:r w:rsidR="00046D53" w:rsidRPr="002867B4">
        <w:rPr>
          <w:rFonts w:ascii="TH SarabunPSK" w:eastAsia="Times New Roman" w:hAnsi="TH SarabunPSK" w:cs="TH SarabunPSK"/>
          <w:sz w:val="32"/>
          <w:szCs w:val="32"/>
        </w:rPr>
        <w:t>256</w:t>
      </w:r>
      <w:r w:rsidR="00E60853">
        <w:rPr>
          <w:rFonts w:ascii="TH SarabunPSK" w:eastAsia="Times New Roman" w:hAnsi="TH SarabunPSK" w:cs="TH SarabunPSK"/>
          <w:sz w:val="32"/>
          <w:szCs w:val="32"/>
        </w:rPr>
        <w:t>0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 เพิ่มขึ้นเป็นร้อยละ </w:t>
      </w:r>
      <w:r w:rsidR="00E60853">
        <w:rPr>
          <w:rFonts w:ascii="TH SarabunPSK" w:eastAsia="Times New Roman" w:hAnsi="TH SarabunPSK" w:cs="TH SarabunPSK"/>
          <w:sz w:val="32"/>
          <w:szCs w:val="32"/>
        </w:rPr>
        <w:t>8.8</w:t>
      </w:r>
      <w:r w:rsidR="00046D53">
        <w:rPr>
          <w:rFonts w:ascii="TH SarabunPSK" w:eastAsia="Times New Roman" w:hAnsi="TH SarabunPSK" w:cs="TH SarabunPSK"/>
          <w:sz w:val="32"/>
          <w:szCs w:val="32"/>
        </w:rPr>
        <w:t>4</w:t>
      </w:r>
      <w:r w:rsidR="00046D53" w:rsidRPr="002867B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>ในปี พ.ศ.</w:t>
      </w:r>
      <w:r w:rsidR="00046D53" w:rsidRPr="002867B4">
        <w:rPr>
          <w:rFonts w:ascii="TH SarabunPSK" w:eastAsia="Times New Roman" w:hAnsi="TH SarabunPSK" w:cs="TH SarabunPSK"/>
          <w:sz w:val="32"/>
          <w:szCs w:val="32"/>
        </w:rPr>
        <w:t>256</w:t>
      </w:r>
      <w:r w:rsidR="00046D53">
        <w:rPr>
          <w:rFonts w:ascii="TH SarabunPSK" w:eastAsia="Times New Roman" w:hAnsi="TH SarabunPSK" w:cs="TH SarabunPSK"/>
          <w:sz w:val="32"/>
          <w:szCs w:val="32"/>
        </w:rPr>
        <w:t>4</w:t>
      </w:r>
      <w:r w:rsidR="00046D53" w:rsidRPr="002867B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(ประเทศร้อยละ </w:t>
      </w:r>
      <w:r w:rsidR="00046D53">
        <w:rPr>
          <w:rFonts w:ascii="TH SarabunPSK" w:eastAsia="Times New Roman" w:hAnsi="TH SarabunPSK" w:cs="TH SarabunPSK"/>
          <w:sz w:val="32"/>
          <w:szCs w:val="32"/>
        </w:rPr>
        <w:t>9.5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)  ส่วนอัตราชุกของผู้ป่วยโรคความดันโลหิตสูงร้อยละ  </w:t>
      </w:r>
      <w:r w:rsidR="00E60853">
        <w:rPr>
          <w:rFonts w:ascii="TH SarabunPSK" w:eastAsia="Times New Roman" w:hAnsi="TH SarabunPSK" w:cs="TH SarabunPSK"/>
          <w:sz w:val="32"/>
          <w:szCs w:val="32"/>
        </w:rPr>
        <w:t xml:space="preserve">11.36 </w:t>
      </w:r>
      <w:r w:rsidR="00046D53" w:rsidRPr="002867B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>ในปี พ.ศ.</w:t>
      </w:r>
      <w:r w:rsidR="00046D53" w:rsidRPr="002867B4">
        <w:rPr>
          <w:rFonts w:ascii="TH SarabunPSK" w:eastAsia="Times New Roman" w:hAnsi="TH SarabunPSK" w:cs="TH SarabunPSK"/>
          <w:sz w:val="32"/>
          <w:szCs w:val="32"/>
        </w:rPr>
        <w:t>256</w:t>
      </w:r>
      <w:r w:rsidR="00E60853">
        <w:rPr>
          <w:rFonts w:ascii="TH SarabunPSK" w:eastAsia="Times New Roman" w:hAnsi="TH SarabunPSK" w:cs="TH SarabunPSK"/>
          <w:sz w:val="32"/>
          <w:szCs w:val="32"/>
        </w:rPr>
        <w:t>0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 เพิ่มขึ้นเป็นร้อยละ </w:t>
      </w:r>
      <w:r w:rsidR="00E60853">
        <w:rPr>
          <w:rFonts w:ascii="TH SarabunPSK" w:eastAsia="Times New Roman" w:hAnsi="TH SarabunPSK" w:cs="TH SarabunPSK" w:hint="cs"/>
          <w:sz w:val="32"/>
          <w:szCs w:val="32"/>
          <w:cs/>
        </w:rPr>
        <w:t>13.87</w:t>
      </w:r>
      <w:r w:rsidR="00046D53" w:rsidRPr="002867B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>ในปี พ.ศ.</w:t>
      </w:r>
      <w:r w:rsidR="00046D53" w:rsidRPr="002867B4">
        <w:rPr>
          <w:rFonts w:ascii="TH SarabunPSK" w:eastAsia="Times New Roman" w:hAnsi="TH SarabunPSK" w:cs="TH SarabunPSK"/>
          <w:sz w:val="32"/>
          <w:szCs w:val="32"/>
        </w:rPr>
        <w:t>256</w:t>
      </w:r>
      <w:r w:rsidR="00046D53">
        <w:rPr>
          <w:rFonts w:ascii="TH SarabunPSK" w:eastAsia="Times New Roman" w:hAnsi="TH SarabunPSK" w:cs="TH SarabunPSK"/>
          <w:sz w:val="32"/>
          <w:szCs w:val="32"/>
        </w:rPr>
        <w:t>4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 (ประเทศร้อยละ </w:t>
      </w:r>
      <w:r w:rsidR="00046D53" w:rsidRPr="002867B4">
        <w:rPr>
          <w:rFonts w:ascii="TH SarabunPSK" w:eastAsia="Times New Roman" w:hAnsi="TH SarabunPSK" w:cs="TH SarabunPSK"/>
          <w:sz w:val="32"/>
          <w:szCs w:val="32"/>
        </w:rPr>
        <w:t>2</w:t>
      </w:r>
      <w:r w:rsidR="00046D53">
        <w:rPr>
          <w:rFonts w:ascii="TH SarabunPSK" w:eastAsia="Times New Roman" w:hAnsi="TH SarabunPSK" w:cs="TH SarabunPSK"/>
          <w:sz w:val="32"/>
          <w:szCs w:val="32"/>
        </w:rPr>
        <w:t>5</w:t>
      </w:r>
      <w:r w:rsidR="00046D53" w:rsidRPr="002867B4">
        <w:rPr>
          <w:rFonts w:ascii="TH SarabunPSK" w:eastAsia="Times New Roman" w:hAnsi="TH SarabunPSK" w:cs="TH SarabunPSK"/>
          <w:sz w:val="32"/>
          <w:szCs w:val="32"/>
        </w:rPr>
        <w:t>.</w:t>
      </w:r>
      <w:r w:rsidR="00046D53">
        <w:rPr>
          <w:rFonts w:ascii="TH SarabunPSK" w:eastAsia="Times New Roman" w:hAnsi="TH SarabunPSK" w:cs="TH SarabunPSK"/>
          <w:sz w:val="32"/>
          <w:szCs w:val="32"/>
        </w:rPr>
        <w:t>4</w:t>
      </w:r>
      <w:r w:rsidR="00046D53" w:rsidRPr="002867B4">
        <w:rPr>
          <w:rFonts w:ascii="TH SarabunPSK" w:eastAsia="Times New Roman" w:hAnsi="TH SarabunPSK" w:cs="TH SarabunPSK"/>
          <w:sz w:val="32"/>
          <w:szCs w:val="32"/>
          <w:cs/>
        </w:rPr>
        <w:t>) ดังตารางที่</w:t>
      </w:r>
      <w:r w:rsidR="00046D53" w:rsidRPr="00EA13E1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2B6C03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2B6C0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2B6C03">
        <w:rPr>
          <w:rFonts w:ascii="TH SarabunPSK" w:eastAsia="Times New Roman" w:hAnsi="TH SarabunPSK" w:cs="TH SarabunPSK" w:hint="cs"/>
          <w:sz w:val="32"/>
          <w:szCs w:val="32"/>
          <w:cs/>
        </w:rPr>
        <w:t>และแผนภูมิที่ 1</w:t>
      </w:r>
    </w:p>
    <w:p w14:paraId="013E0D23" w14:textId="45CB21AF" w:rsidR="00F6181A" w:rsidRDefault="00046D53" w:rsidP="009300CF">
      <w:pPr>
        <w:spacing w:before="120" w:after="0" w:line="240" w:lineRule="auto"/>
        <w:ind w:left="992" w:hanging="992"/>
        <w:jc w:val="thaiDistribute"/>
      </w:pPr>
      <w:r w:rsidRPr="0013634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ตารางที่ </w:t>
      </w:r>
      <w:r w:rsidR="002B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  <w:r w:rsidRPr="0013634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13634A">
        <w:rPr>
          <w:rFonts w:ascii="TH SarabunPSK" w:eastAsia="Times New Roman" w:hAnsi="TH SarabunPSK" w:cs="TH SarabunPSK"/>
          <w:sz w:val="32"/>
          <w:szCs w:val="32"/>
          <w:cs/>
        </w:rPr>
        <w:t xml:space="preserve">แสดงจำนวนและอัตราความชุกผู้ป่วยโรคเบาหวาน โรคความดันโลหิตสูง (ร้อยละ) </w:t>
      </w:r>
      <w:r w:rsidRPr="0013634A">
        <w:rPr>
          <w:rFonts w:ascii="TH SarabunPSK" w:eastAsia="Times New Roman" w:hAnsi="TH SarabunPSK" w:cs="TH SarabunPSK"/>
          <w:sz w:val="32"/>
          <w:szCs w:val="32"/>
          <w:cs/>
        </w:rPr>
        <w:br/>
        <w:t>ปี พ.ศ.</w:t>
      </w:r>
      <w:r w:rsidRPr="0013634A">
        <w:rPr>
          <w:rFonts w:ascii="TH SarabunPSK" w:eastAsia="Times New Roman" w:hAnsi="TH SarabunPSK" w:cs="TH SarabunPSK"/>
          <w:sz w:val="32"/>
          <w:szCs w:val="32"/>
        </w:rPr>
        <w:t>25</w:t>
      </w:r>
      <w:r w:rsidR="009300CF" w:rsidRPr="0013634A">
        <w:rPr>
          <w:rFonts w:ascii="TH SarabunPSK" w:eastAsia="Times New Roman" w:hAnsi="TH SarabunPSK" w:cs="TH SarabunPSK"/>
          <w:sz w:val="32"/>
          <w:szCs w:val="32"/>
        </w:rPr>
        <w:t>60</w:t>
      </w:r>
      <w:r w:rsidRPr="0013634A">
        <w:rPr>
          <w:rFonts w:ascii="TH SarabunPSK" w:eastAsia="Times New Roman" w:hAnsi="TH SarabunPSK" w:cs="TH SarabunPSK"/>
          <w:sz w:val="32"/>
          <w:szCs w:val="32"/>
        </w:rPr>
        <w:t>-256</w:t>
      </w:r>
      <w:r w:rsidRPr="0013634A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13634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300CF" w:rsidRPr="00136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เขตสุขภาพที่ 8 </w:t>
      </w:r>
      <w:r w:rsidRPr="0013634A">
        <w:rPr>
          <w:rFonts w:ascii="TH SarabunPSK" w:eastAsia="Times New Roman" w:hAnsi="TH SarabunPSK" w:cs="TH SarabunPSK"/>
          <w:sz w:val="32"/>
          <w:szCs w:val="32"/>
          <w:cs/>
        </w:rPr>
        <w:t>เทียบกับประชากรอายุ</w:t>
      </w:r>
      <w:r w:rsidRPr="0013634A">
        <w:rPr>
          <w:rFonts w:ascii="TH SarabunPSK" w:eastAsia="Times New Roman" w:hAnsi="TH SarabunPSK" w:cs="TH SarabunPSK"/>
          <w:sz w:val="32"/>
          <w:szCs w:val="32"/>
        </w:rPr>
        <w:t xml:space="preserve"> 15</w:t>
      </w:r>
      <w:r w:rsidRPr="0013634A">
        <w:rPr>
          <w:rFonts w:ascii="TH SarabunPSK" w:eastAsia="Times New Roman" w:hAnsi="TH SarabunPSK" w:cs="TH SarabunPSK"/>
          <w:sz w:val="32"/>
          <w:szCs w:val="32"/>
          <w:cs/>
        </w:rPr>
        <w:t xml:space="preserve"> ปีขึ้นไป</w:t>
      </w:r>
      <w:r w:rsidR="009300CF">
        <w:fldChar w:fldCharType="begin"/>
      </w:r>
      <w:r w:rsidR="009300CF">
        <w:instrText xml:space="preserve"> LINK </w:instrText>
      </w:r>
      <w:r w:rsidR="00F6181A">
        <w:instrText>Excel.Sheet.12 "C:\\</w:instrText>
      </w:r>
      <w:r w:rsidR="00F6181A">
        <w:rPr>
          <w:cs/>
        </w:rPr>
        <w:instrText xml:space="preserve">งาน </w:instrText>
      </w:r>
      <w:r w:rsidR="00F6181A">
        <w:instrText>NCDs2565\\</w:instrText>
      </w:r>
      <w:r w:rsidR="00F6181A">
        <w:rPr>
          <w:cs/>
        </w:rPr>
        <w:instrText>ข้อมูล</w:instrText>
      </w:r>
      <w:r w:rsidR="00F6181A">
        <w:instrText>NCD</w:instrText>
      </w:r>
      <w:r w:rsidR="00F6181A">
        <w:rPr>
          <w:cs/>
        </w:rPr>
        <w:instrText>ปี</w:instrText>
      </w:r>
      <w:r w:rsidR="00F6181A">
        <w:instrText>2564-65\\</w:instrText>
      </w:r>
      <w:r w:rsidR="00F6181A">
        <w:rPr>
          <w:cs/>
        </w:rPr>
        <w:instrText>สำเนาของ ข้อมูล</w:instrText>
      </w:r>
      <w:r w:rsidR="00F6181A">
        <w:instrText xml:space="preserve">NCD </w:instrText>
      </w:r>
      <w:r w:rsidR="00F6181A">
        <w:rPr>
          <w:cs/>
        </w:rPr>
        <w:instrText>ปี</w:instrText>
      </w:r>
      <w:r w:rsidR="00F6181A">
        <w:instrText>2562-2564</w:instrText>
      </w:r>
      <w:r w:rsidR="00F6181A">
        <w:rPr>
          <w:cs/>
        </w:rPr>
        <w:instrText>ใหม่ล่าสุด</w:instrText>
      </w:r>
      <w:r w:rsidR="00F6181A">
        <w:instrText xml:space="preserve">2.xlsx" PR_DM!R318C1:R323C7 </w:instrText>
      </w:r>
      <w:r w:rsidR="009300CF">
        <w:instrText xml:space="preserve">\a \f 4 \h  \* MERGEFORMAT </w:instrText>
      </w:r>
      <w:r w:rsidR="009300CF">
        <w:fldChar w:fldCharType="separate"/>
      </w:r>
    </w:p>
    <w:tbl>
      <w:tblPr>
        <w:tblW w:w="9159" w:type="dxa"/>
        <w:tblLook w:val="04A0" w:firstRow="1" w:lastRow="0" w:firstColumn="1" w:lastColumn="0" w:noHBand="0" w:noVBand="1"/>
      </w:tblPr>
      <w:tblGrid>
        <w:gridCol w:w="1481"/>
        <w:gridCol w:w="1481"/>
        <w:gridCol w:w="1067"/>
        <w:gridCol w:w="1360"/>
        <w:gridCol w:w="1481"/>
        <w:gridCol w:w="1067"/>
        <w:gridCol w:w="1222"/>
      </w:tblGrid>
      <w:tr w:rsidR="00F6181A" w:rsidRPr="00F6181A" w14:paraId="771CA0B0" w14:textId="77777777" w:rsidTr="00F6181A">
        <w:trPr>
          <w:divId w:val="1075396438"/>
          <w:trHeight w:val="920"/>
        </w:trPr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4ABED26" w14:textId="0D5E99C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พ.ศ.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14:paraId="62B5AE4F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จำนวนประชากร(คน)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14:paraId="6EECEEED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ผู้ป่วย</w:t>
            </w:r>
            <w:r w:rsidRPr="00F6181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DM (</w:t>
            </w:r>
            <w:r w:rsidRPr="00F6181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คน)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14:paraId="1296FF53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อัตราความชุก(ร้อยละ)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14:paraId="45CDC521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จำนวนประชากร(คน)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14:paraId="021062C0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ผู้ป่วย</w:t>
            </w:r>
            <w:r w:rsidRPr="00F6181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HT  (</w:t>
            </w:r>
            <w:r w:rsidRPr="00F6181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คน)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14:paraId="49A91878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อัตราความชุก(ร้อยละ)</w:t>
            </w:r>
          </w:p>
        </w:tc>
      </w:tr>
      <w:tr w:rsidR="00F6181A" w:rsidRPr="00F6181A" w14:paraId="7A24F0F9" w14:textId="77777777" w:rsidTr="00F6181A">
        <w:trPr>
          <w:divId w:val="1075396438"/>
          <w:trHeight w:val="464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D82C4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E525F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3,524,640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AF70E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266,308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4A72F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7.56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7A69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3,524,640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ADACB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400,440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96FA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11.36</w:t>
            </w:r>
          </w:p>
        </w:tc>
      </w:tr>
      <w:tr w:rsidR="00F6181A" w:rsidRPr="00F6181A" w14:paraId="30548DFE" w14:textId="77777777" w:rsidTr="00F6181A">
        <w:trPr>
          <w:divId w:val="1075396438"/>
          <w:trHeight w:val="464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D7FE8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0E670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3,531,285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5139C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275,119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DEEA2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7.79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8A813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3,531,285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4B80C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421,720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5615A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11.94</w:t>
            </w:r>
          </w:p>
        </w:tc>
      </w:tr>
      <w:tr w:rsidR="00F6181A" w:rsidRPr="00F6181A" w14:paraId="09CA08C0" w14:textId="77777777" w:rsidTr="00F6181A">
        <w:trPr>
          <w:divId w:val="1075396438"/>
          <w:trHeight w:val="464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80A03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4EC89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3,495,284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2F645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288,055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9F3D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8.24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FCFD5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3,495,284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1510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444,446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5FC39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12.72</w:t>
            </w:r>
          </w:p>
        </w:tc>
      </w:tr>
      <w:tr w:rsidR="00F6181A" w:rsidRPr="00F6181A" w14:paraId="5183F48A" w14:textId="77777777" w:rsidTr="00F6181A">
        <w:trPr>
          <w:divId w:val="1075396438"/>
          <w:trHeight w:val="464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E72C3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5617A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3,509,292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97FD4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300,858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9C142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8.57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C144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3,509,292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21B2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464,266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F9B41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13.23</w:t>
            </w:r>
          </w:p>
        </w:tc>
      </w:tr>
      <w:tr w:rsidR="00F6181A" w:rsidRPr="00F6181A" w14:paraId="0B00353E" w14:textId="77777777" w:rsidTr="00F6181A">
        <w:trPr>
          <w:divId w:val="1075396438"/>
          <w:trHeight w:val="464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2980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9E565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3,532,127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241FC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312,270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A48C7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8.84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6A0CE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3,532,127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3E69C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489,833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2DE8B" w14:textId="77777777" w:rsidR="00F6181A" w:rsidRPr="00F6181A" w:rsidRDefault="00F6181A" w:rsidP="00F618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181A">
              <w:rPr>
                <w:rFonts w:ascii="TH SarabunPSK" w:eastAsia="Times New Roman" w:hAnsi="TH SarabunPSK" w:cs="TH SarabunPSK"/>
                <w:sz w:val="32"/>
                <w:szCs w:val="32"/>
              </w:rPr>
              <w:t>13.87</w:t>
            </w:r>
          </w:p>
        </w:tc>
      </w:tr>
    </w:tbl>
    <w:p w14:paraId="7FF6B1F3" w14:textId="7F465346" w:rsidR="00046D53" w:rsidRPr="009300CF" w:rsidRDefault="009300CF" w:rsidP="009300CF">
      <w:pPr>
        <w:spacing w:before="120" w:after="0" w:line="240" w:lineRule="auto"/>
        <w:ind w:left="992" w:hanging="99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FF0000"/>
          <w:sz w:val="32"/>
          <w:szCs w:val="32"/>
        </w:rPr>
        <w:fldChar w:fldCharType="end"/>
      </w:r>
      <w:r w:rsidR="00046D53" w:rsidRPr="009300CF">
        <w:rPr>
          <w:rFonts w:ascii="TH SarabunPSK" w:hAnsi="TH SarabunPSK" w:cs="TH SarabunPSK" w:hint="cs"/>
          <w:sz w:val="32"/>
          <w:szCs w:val="32"/>
          <w:cs/>
        </w:rPr>
        <w:t xml:space="preserve">ที่มา </w:t>
      </w:r>
      <w:r w:rsidR="00046D53" w:rsidRPr="009300CF">
        <w:rPr>
          <w:rFonts w:ascii="TH SarabunPSK" w:hAnsi="TH SarabunPSK" w:cs="TH SarabunPSK"/>
          <w:sz w:val="32"/>
          <w:szCs w:val="32"/>
        </w:rPr>
        <w:t xml:space="preserve">: </w:t>
      </w:r>
      <w:r w:rsidR="00046D53" w:rsidRPr="009300CF">
        <w:rPr>
          <w:rFonts w:ascii="TH SarabunPSK" w:hAnsi="TH SarabunPSK" w:cs="TH SarabunPSK" w:hint="cs"/>
          <w:sz w:val="32"/>
          <w:szCs w:val="32"/>
          <w:cs/>
        </w:rPr>
        <w:t xml:space="preserve">ข้อมูล จาก </w:t>
      </w:r>
      <w:r w:rsidR="00046D53" w:rsidRPr="009300CF">
        <w:rPr>
          <w:rFonts w:ascii="TH SarabunPSK" w:hAnsi="TH SarabunPSK" w:cs="TH SarabunPSK"/>
          <w:sz w:val="32"/>
          <w:szCs w:val="32"/>
        </w:rPr>
        <w:t xml:space="preserve">HDC </w:t>
      </w:r>
      <w:r w:rsidR="00046D53" w:rsidRPr="009300CF">
        <w:rPr>
          <w:rFonts w:ascii="TH SarabunPSK" w:hAnsi="TH SarabunPSK" w:cs="TH SarabunPSK" w:hint="cs"/>
          <w:sz w:val="32"/>
          <w:szCs w:val="32"/>
          <w:cs/>
        </w:rPr>
        <w:t>ปี</w:t>
      </w:r>
      <w:r w:rsidR="00046D53" w:rsidRPr="009300CF">
        <w:rPr>
          <w:rFonts w:ascii="TH SarabunPSK" w:hAnsi="TH SarabunPSK" w:cs="TH SarabunPSK"/>
          <w:sz w:val="32"/>
          <w:szCs w:val="32"/>
        </w:rPr>
        <w:t xml:space="preserve"> 256</w:t>
      </w:r>
      <w:r w:rsidRPr="009300CF">
        <w:rPr>
          <w:rFonts w:ascii="TH SarabunPSK" w:hAnsi="TH SarabunPSK" w:cs="TH SarabunPSK"/>
          <w:sz w:val="32"/>
          <w:szCs w:val="32"/>
        </w:rPr>
        <w:t>0</w:t>
      </w:r>
      <w:r w:rsidR="00046D53" w:rsidRPr="009300CF">
        <w:rPr>
          <w:rFonts w:ascii="TH SarabunPSK" w:hAnsi="TH SarabunPSK" w:cs="TH SarabunPSK"/>
          <w:sz w:val="32"/>
          <w:szCs w:val="32"/>
        </w:rPr>
        <w:t>-2564</w:t>
      </w:r>
    </w:p>
    <w:p w14:paraId="7E35D191" w14:textId="40064E2F" w:rsidR="00E60853" w:rsidRDefault="00046D53" w:rsidP="009300CF">
      <w:pPr>
        <w:spacing w:after="0" w:line="240" w:lineRule="auto"/>
        <w:ind w:left="992" w:hanging="992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46D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แผนภูมิที่ </w:t>
      </w:r>
      <w:r w:rsidR="009300C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noProof/>
        </w:rPr>
        <w:t xml:space="preserve"> </w:t>
      </w:r>
      <w:r w:rsidRPr="00523DCA">
        <w:rPr>
          <w:rFonts w:ascii="TH SarabunPSK" w:eastAsia="Times New Roman" w:hAnsi="TH SarabunPSK" w:cs="TH SarabunPSK"/>
          <w:sz w:val="32"/>
          <w:szCs w:val="32"/>
          <w:cs/>
        </w:rPr>
        <w:t xml:space="preserve">แสดงจำนวนและอัตราความชุกผู้ป่วยโรคเบาหวาน โรคความดันโลหิตสูง (ร้อยละ)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23DCA">
        <w:rPr>
          <w:rFonts w:ascii="TH SarabunPSK" w:eastAsia="Times New Roman" w:hAnsi="TH SarabunPSK" w:cs="TH SarabunPSK"/>
          <w:sz w:val="32"/>
          <w:szCs w:val="32"/>
          <w:cs/>
        </w:rPr>
        <w:t>ปี พ.ศ.</w:t>
      </w:r>
      <w:r w:rsidRPr="00523DCA">
        <w:rPr>
          <w:rFonts w:ascii="TH SarabunPSK" w:eastAsia="Times New Roman" w:hAnsi="TH SarabunPSK" w:cs="TH SarabunPSK"/>
          <w:sz w:val="32"/>
          <w:szCs w:val="32"/>
        </w:rPr>
        <w:t>25</w:t>
      </w:r>
      <w:r w:rsidR="009300CF">
        <w:rPr>
          <w:rFonts w:ascii="TH SarabunPSK" w:eastAsia="Times New Roman" w:hAnsi="TH SarabunPSK" w:cs="TH SarabunPSK"/>
          <w:sz w:val="32"/>
          <w:szCs w:val="32"/>
        </w:rPr>
        <w:t>60</w:t>
      </w:r>
      <w:r w:rsidR="00E60853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0D4376CE" w14:textId="2C61BAAE" w:rsidR="00046D53" w:rsidRDefault="00E60853" w:rsidP="009300CF">
      <w:pPr>
        <w:spacing w:after="0" w:line="240" w:lineRule="auto"/>
        <w:ind w:left="992" w:hanging="992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="00046D53" w:rsidRPr="00523DCA">
        <w:rPr>
          <w:rFonts w:ascii="TH SarabunPSK" w:eastAsia="Times New Roman" w:hAnsi="TH SarabunPSK" w:cs="TH SarabunPSK"/>
          <w:sz w:val="32"/>
          <w:szCs w:val="32"/>
        </w:rPr>
        <w:t>-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046D53" w:rsidRPr="00523DCA">
        <w:rPr>
          <w:rFonts w:ascii="TH SarabunPSK" w:eastAsia="Times New Roman" w:hAnsi="TH SarabunPSK" w:cs="TH SarabunPSK"/>
          <w:sz w:val="32"/>
          <w:szCs w:val="32"/>
        </w:rPr>
        <w:t>256</w:t>
      </w:r>
      <w:r w:rsidR="00046D53" w:rsidRPr="00523DCA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="00046D53" w:rsidRPr="00523DC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300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เขตสุขภาพที่ 8 </w:t>
      </w:r>
      <w:r w:rsidR="00046D53" w:rsidRPr="00523DCA">
        <w:rPr>
          <w:rFonts w:ascii="TH SarabunPSK" w:eastAsia="Times New Roman" w:hAnsi="TH SarabunPSK" w:cs="TH SarabunPSK"/>
          <w:sz w:val="32"/>
          <w:szCs w:val="32"/>
          <w:cs/>
        </w:rPr>
        <w:t>เทียบกับประชากรอายุ</w:t>
      </w:r>
      <w:r w:rsidR="00046D53" w:rsidRPr="00523DCA">
        <w:rPr>
          <w:rFonts w:ascii="TH SarabunPSK" w:eastAsia="Times New Roman" w:hAnsi="TH SarabunPSK" w:cs="TH SarabunPSK"/>
          <w:sz w:val="32"/>
          <w:szCs w:val="32"/>
        </w:rPr>
        <w:t xml:space="preserve"> 15</w:t>
      </w:r>
      <w:r w:rsidR="00046D53" w:rsidRPr="00523DCA">
        <w:rPr>
          <w:rFonts w:ascii="TH SarabunPSK" w:eastAsia="Times New Roman" w:hAnsi="TH SarabunPSK" w:cs="TH SarabunPSK"/>
          <w:sz w:val="32"/>
          <w:szCs w:val="32"/>
          <w:cs/>
        </w:rPr>
        <w:t xml:space="preserve"> ปีขึ้นไป</w:t>
      </w:r>
    </w:p>
    <w:p w14:paraId="51E8CB46" w14:textId="6F50C1BB" w:rsidR="009300CF" w:rsidRDefault="00E60853" w:rsidP="009300CF">
      <w:pPr>
        <w:spacing w:after="0" w:line="240" w:lineRule="auto"/>
        <w:ind w:left="992" w:hanging="992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0825138E" wp14:editId="5693A6B9">
            <wp:extent cx="5821680" cy="2461260"/>
            <wp:effectExtent l="0" t="0" r="7620" b="15240"/>
            <wp:docPr id="2" name="แผนภูมิ 2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44A6CD45-6CBE-42B0-85BB-FE9169CC61B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360FE351" w14:textId="0B6C4832" w:rsidR="00046D53" w:rsidRDefault="00046D53" w:rsidP="00046D53">
      <w:pPr>
        <w:spacing w:after="0" w:line="240" w:lineRule="auto"/>
        <w:ind w:left="680" w:hanging="680"/>
        <w:rPr>
          <w:rFonts w:ascii="TH SarabunPSK" w:eastAsia="Times New Roman" w:hAnsi="TH SarabunPSK" w:cs="TH SarabunPSK"/>
          <w:sz w:val="32"/>
          <w:szCs w:val="32"/>
        </w:rPr>
      </w:pPr>
      <w:r w:rsidRPr="002867B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ที่มา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867B4">
        <w:rPr>
          <w:rFonts w:ascii="TH SarabunPSK" w:eastAsia="Times New Roman" w:hAnsi="TH SarabunPSK" w:cs="TH SarabunPSK"/>
          <w:sz w:val="32"/>
          <w:szCs w:val="32"/>
        </w:rPr>
        <w:t xml:space="preserve">:  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รายงานจำนวนผู้ป่วยด้วยโรคเบาหวาน ความดันโลหิตสูงที่ขึ้นทะเบียนในสถานบริการ </w:t>
      </w:r>
    </w:p>
    <w:p w14:paraId="1A907CA9" w14:textId="51B6465D" w:rsidR="00046D53" w:rsidRDefault="00046D53" w:rsidP="00046D53">
      <w:pPr>
        <w:spacing w:after="0" w:line="240" w:lineRule="auto"/>
        <w:ind w:left="680" w:hanging="680"/>
        <w:rPr>
          <w:rFonts w:ascii="TH SarabunPSK" w:eastAsia="Times New Roman" w:hAnsi="TH SarabunPSK" w:cs="TH SarabunPSK"/>
          <w:color w:val="FF0000"/>
          <w:sz w:val="16"/>
          <w:szCs w:val="16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ปี </w:t>
      </w:r>
      <w:r w:rsidRPr="002867B4">
        <w:rPr>
          <w:rFonts w:ascii="TH SarabunPSK" w:eastAsia="Times New Roman" w:hAnsi="TH SarabunPSK" w:cs="TH SarabunPSK"/>
          <w:sz w:val="32"/>
          <w:szCs w:val="32"/>
        </w:rPr>
        <w:t>25</w:t>
      </w:r>
      <w:r w:rsidR="0013634A">
        <w:rPr>
          <w:rFonts w:ascii="TH SarabunPSK" w:eastAsia="Times New Roman" w:hAnsi="TH SarabunPSK" w:cs="TH SarabunPSK"/>
          <w:sz w:val="32"/>
          <w:szCs w:val="32"/>
        </w:rPr>
        <w:t>60</w:t>
      </w:r>
      <w:r w:rsidRPr="002867B4">
        <w:rPr>
          <w:rFonts w:ascii="TH SarabunPSK" w:eastAsia="Times New Roman" w:hAnsi="TH SarabunPSK" w:cs="TH SarabunPSK"/>
          <w:sz w:val="32"/>
          <w:szCs w:val="32"/>
        </w:rPr>
        <w:t>-256</w:t>
      </w:r>
      <w:r>
        <w:rPr>
          <w:rFonts w:ascii="TH SarabunPSK" w:eastAsia="Times New Roman" w:hAnsi="TH SarabunPSK" w:cs="TH SarabunPSK"/>
          <w:sz w:val="32"/>
          <w:szCs w:val="32"/>
        </w:rPr>
        <w:t>4</w:t>
      </w:r>
      <w:r w:rsidRPr="002867B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จาก </w:t>
      </w:r>
      <w:r w:rsidRPr="002867B4">
        <w:rPr>
          <w:rFonts w:ascii="TH SarabunPSK" w:eastAsia="Times New Roman" w:hAnsi="TH SarabunPSK" w:cs="TH SarabunPSK"/>
          <w:sz w:val="32"/>
          <w:szCs w:val="32"/>
        </w:rPr>
        <w:t>HDC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867B4">
        <w:rPr>
          <w:rFonts w:ascii="TH SarabunPSK" w:eastAsia="Times New Roman" w:hAnsi="TH SarabunPSK" w:cs="TH SarabunPSK"/>
          <w:sz w:val="32"/>
          <w:szCs w:val="32"/>
        </w:rPr>
        <w:t>43</w:t>
      </w:r>
    </w:p>
    <w:p w14:paraId="58B642CA" w14:textId="632D1387" w:rsidR="0013634A" w:rsidRDefault="0013634A" w:rsidP="00046D53">
      <w:pPr>
        <w:spacing w:after="0" w:line="240" w:lineRule="auto"/>
        <w:ind w:left="680" w:hanging="680"/>
        <w:rPr>
          <w:rFonts w:ascii="TH SarabunPSK" w:eastAsia="Times New Roman" w:hAnsi="TH SarabunPSK" w:cs="TH SarabunPSK"/>
          <w:color w:val="FF0000"/>
          <w:sz w:val="16"/>
          <w:szCs w:val="16"/>
        </w:rPr>
      </w:pPr>
    </w:p>
    <w:p w14:paraId="5352FB35" w14:textId="77777777" w:rsidR="0013634A" w:rsidRPr="00523DCA" w:rsidRDefault="0013634A" w:rsidP="00046D53">
      <w:pPr>
        <w:spacing w:after="0" w:line="240" w:lineRule="auto"/>
        <w:ind w:left="680" w:hanging="680"/>
        <w:rPr>
          <w:rFonts w:ascii="TH SarabunPSK" w:eastAsia="Times New Roman" w:hAnsi="TH SarabunPSK" w:cs="TH SarabunPSK"/>
          <w:color w:val="FF0000"/>
          <w:sz w:val="16"/>
          <w:szCs w:val="16"/>
        </w:rPr>
      </w:pPr>
    </w:p>
    <w:p w14:paraId="2B43B7A4" w14:textId="77777777" w:rsidR="00046D53" w:rsidRPr="005C1C09" w:rsidRDefault="00046D53" w:rsidP="00046D53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16"/>
          <w:szCs w:val="16"/>
        </w:rPr>
      </w:pPr>
    </w:p>
    <w:p w14:paraId="4400C0BE" w14:textId="29F1396B" w:rsidR="00046D53" w:rsidRDefault="00046D53" w:rsidP="00046D53">
      <w:pPr>
        <w:spacing w:before="120"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6AD9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 </w:t>
      </w:r>
      <w:r w:rsidR="00111F3E">
        <w:rPr>
          <w:rFonts w:ascii="TH SarabunPSK" w:eastAsia="Times New Roman" w:hAnsi="TH SarabunPSK" w:cs="TH SarabunPSK"/>
          <w:sz w:val="32"/>
          <w:szCs w:val="32"/>
        </w:rPr>
        <w:tab/>
        <w:t xml:space="preserve"> 1.4.2 </w:t>
      </w:r>
      <w:r w:rsidR="00111F3E">
        <w:rPr>
          <w:rFonts w:ascii="TH SarabunPSK" w:eastAsia="Times New Roman" w:hAnsi="TH SarabunPSK" w:cs="TH SarabunPSK" w:hint="cs"/>
          <w:sz w:val="32"/>
          <w:szCs w:val="32"/>
          <w:cs/>
        </w:rPr>
        <w:t>อัตราผู้ป่วย</w:t>
      </w:r>
      <w:r w:rsidR="00AD053C">
        <w:rPr>
          <w:rFonts w:ascii="TH SarabunPSK" w:eastAsia="Times New Roman" w:hAnsi="TH SarabunPSK" w:cs="TH SarabunPSK" w:hint="cs"/>
          <w:sz w:val="32"/>
          <w:szCs w:val="32"/>
          <w:cs/>
        </w:rPr>
        <w:t>เบาหวาน</w:t>
      </w:r>
      <w:r w:rsidR="00111F3E">
        <w:rPr>
          <w:rFonts w:ascii="TH SarabunPSK" w:eastAsia="Times New Roman" w:hAnsi="TH SarabunPSK" w:cs="TH SarabunPSK" w:hint="cs"/>
          <w:sz w:val="32"/>
          <w:szCs w:val="32"/>
          <w:cs/>
        </w:rPr>
        <w:t>รายใหม่</w:t>
      </w:r>
      <w:r w:rsidR="00AD053C">
        <w:rPr>
          <w:rFonts w:ascii="TH SarabunPSK" w:eastAsia="Times New Roman" w:hAnsi="TH SarabunPSK" w:cs="TH SarabunPSK" w:hint="cs"/>
          <w:sz w:val="32"/>
          <w:szCs w:val="32"/>
          <w:cs/>
        </w:rPr>
        <w:t>จากกลุ่มเสี่ยงเบาหวาน</w:t>
      </w:r>
    </w:p>
    <w:p w14:paraId="263495FD" w14:textId="10531420" w:rsidR="00AD053C" w:rsidRDefault="00AD053C" w:rsidP="005539D3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>จากรายงานผู้ป่วยโรคเบาหวาน</w:t>
      </w:r>
      <w:r w:rsidR="00AB1C02">
        <w:rPr>
          <w:rFonts w:ascii="TH SarabunPSK" w:eastAsia="Times New Roman" w:hAnsi="TH SarabunPSK" w:cs="TH SarabunPSK" w:hint="cs"/>
          <w:sz w:val="32"/>
          <w:szCs w:val="32"/>
          <w:cs/>
        </w:rPr>
        <w:t>รายใหม่จากกลุ่มเสี่ยงเบาหวาน</w:t>
      </w:r>
      <w:r w:rsidRPr="002867B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AB1C02">
        <w:rPr>
          <w:rFonts w:ascii="TH SarabunPSK" w:eastAsia="Times New Roman" w:hAnsi="TH SarabunPSK" w:cs="TH SarabunPSK" w:hint="cs"/>
          <w:sz w:val="32"/>
          <w:szCs w:val="32"/>
          <w:cs/>
        </w:rPr>
        <w:t>ภาพรวม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เขตสุขภาพที่ 8 </w:t>
      </w:r>
      <w:r w:rsidRPr="002867B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381C1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มีแนวโน้มสูงขึ้น และผลงานเกินเกณฑ์เป้าหมายที่กำหนด (ปี 2562 </w:t>
      </w:r>
      <w:r w:rsidR="00381C15" w:rsidRPr="00381C15">
        <w:rPr>
          <w:rFonts w:ascii="TH SarabunPSK" w:eastAsia="Times New Roman" w:hAnsi="TH SarabunPSK" w:cs="TH SarabunPSK"/>
          <w:sz w:val="32"/>
          <w:szCs w:val="32"/>
          <w:u w:val="single"/>
        </w:rPr>
        <w:t>&lt;</w:t>
      </w:r>
      <w:r w:rsidR="00381C15">
        <w:rPr>
          <w:rFonts w:ascii="TH SarabunPSK" w:eastAsia="Times New Roman" w:hAnsi="TH SarabunPSK" w:cs="TH SarabunPSK"/>
          <w:sz w:val="32"/>
          <w:szCs w:val="32"/>
        </w:rPr>
        <w:t xml:space="preserve"> 2.05%, 2563 </w:t>
      </w:r>
      <w:r w:rsidR="00381C15" w:rsidRPr="00381C15">
        <w:rPr>
          <w:rFonts w:ascii="TH SarabunPSK" w:eastAsia="Times New Roman" w:hAnsi="TH SarabunPSK" w:cs="TH SarabunPSK"/>
          <w:sz w:val="32"/>
          <w:szCs w:val="32"/>
          <w:u w:val="single"/>
        </w:rPr>
        <w:t>&lt;</w:t>
      </w:r>
      <w:r w:rsidR="00381C15">
        <w:rPr>
          <w:rFonts w:ascii="TH SarabunPSK" w:eastAsia="Times New Roman" w:hAnsi="TH SarabunPSK" w:cs="TH SarabunPSK"/>
          <w:sz w:val="32"/>
          <w:szCs w:val="32"/>
        </w:rPr>
        <w:t xml:space="preserve"> 1.95%, 2564 </w:t>
      </w:r>
      <w:r w:rsidR="00381C15" w:rsidRPr="00381C15">
        <w:rPr>
          <w:rFonts w:ascii="TH SarabunPSK" w:eastAsia="Times New Roman" w:hAnsi="TH SarabunPSK" w:cs="TH SarabunPSK"/>
          <w:sz w:val="32"/>
          <w:szCs w:val="32"/>
          <w:u w:val="single"/>
        </w:rPr>
        <w:t>&lt;</w:t>
      </w:r>
      <w:r w:rsidR="00381C15">
        <w:rPr>
          <w:rFonts w:ascii="TH SarabunPSK" w:eastAsia="Times New Roman" w:hAnsi="TH SarabunPSK" w:cs="TH SarabunPSK"/>
          <w:sz w:val="32"/>
          <w:szCs w:val="32"/>
        </w:rPr>
        <w:t xml:space="preserve"> 1.85%</w:t>
      </w:r>
      <w:r w:rsidR="00381C15">
        <w:rPr>
          <w:rFonts w:ascii="TH SarabunPSK" w:eastAsia="Times New Roman" w:hAnsi="TH SarabunPSK" w:cs="TH SarabunPSK" w:hint="cs"/>
          <w:sz w:val="32"/>
          <w:szCs w:val="32"/>
          <w:cs/>
        </w:rPr>
        <w:t>) และยังพบว่าจังหวัดที่มีผู้ป่วยโรคเบาหวานรายใหม่จากกลุ่มเสี่ยงเบาหวาน</w:t>
      </w:r>
      <w:r w:rsidR="00893A5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มีแนวโน้มสูงขึ้น ได้แก่ จังหวัดหนองคาย เลย นครพนม และสกลนคร </w:t>
      </w:r>
      <w:r w:rsidR="005539D3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>ดัง</w:t>
      </w:r>
      <w:r w:rsidR="00D56E44">
        <w:rPr>
          <w:rFonts w:ascii="TH SarabunPSK" w:eastAsia="Times New Roman" w:hAnsi="TH SarabunPSK" w:cs="TH SarabunPSK" w:hint="cs"/>
          <w:sz w:val="32"/>
          <w:szCs w:val="32"/>
          <w:cs/>
        </w:rPr>
        <w:t>แผนภูมิ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>ที่</w:t>
      </w:r>
      <w:r w:rsidRPr="00EA13E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D56E44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</w:p>
    <w:p w14:paraId="75CDEFFA" w14:textId="0A4C0F4A" w:rsidR="00EA40DE" w:rsidRDefault="00D56E44" w:rsidP="00EA40D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แผนภูมิที่ 2</w:t>
      </w:r>
      <w:r w:rsidR="00EA40D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อัตราผู้ป่วยโรคเบาหวานรายใหม่จากกลุ่มเสี่ยงเบาหวาน เขตสุขภาพที่ 8 ปี 2560-2564</w:t>
      </w:r>
      <w:r w:rsidR="00EA40DE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5DB36E6D" w14:textId="200782CC" w:rsidR="00EA40DE" w:rsidRDefault="00EA40DE" w:rsidP="00EA40D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</w:t>
      </w:r>
      <w:r w:rsidR="00D56E4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(เกณฑ์ </w:t>
      </w:r>
      <w:r w:rsidRPr="00EA40DE">
        <w:rPr>
          <w:rFonts w:ascii="TH SarabunPSK" w:eastAsia="Times New Roman" w:hAnsi="TH SarabunPSK" w:cs="TH SarabunPSK"/>
          <w:sz w:val="32"/>
          <w:szCs w:val="32"/>
          <w:u w:val="single"/>
        </w:rPr>
        <w:t>&lt;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1.85 %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14:paraId="65954DAF" w14:textId="6133CA6C" w:rsidR="00EA40DE" w:rsidRPr="00606AD9" w:rsidRDefault="00EA40DE" w:rsidP="00046D53">
      <w:pPr>
        <w:spacing w:before="120"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noProof/>
        </w:rPr>
        <w:drawing>
          <wp:inline distT="0" distB="0" distL="0" distR="0" wp14:anchorId="1AE968FA" wp14:editId="4C0CED08">
            <wp:extent cx="5765800" cy="2269067"/>
            <wp:effectExtent l="0" t="0" r="6350" b="17145"/>
            <wp:docPr id="1" name="แผนภูมิ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00000000-0008-0000-01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3CB56A97" w14:textId="24BE8EE2" w:rsidR="005539D3" w:rsidRDefault="005539D3" w:rsidP="005539D3">
      <w:pPr>
        <w:spacing w:after="0" w:line="240" w:lineRule="auto"/>
        <w:ind w:left="680" w:hanging="680"/>
        <w:rPr>
          <w:rFonts w:ascii="TH SarabunPSK" w:eastAsia="Times New Roman" w:hAnsi="TH SarabunPSK" w:cs="TH SarabunPSK"/>
          <w:color w:val="FF0000"/>
          <w:sz w:val="16"/>
          <w:szCs w:val="16"/>
        </w:rPr>
      </w:pPr>
      <w:r w:rsidRPr="002867B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ที่มา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867B4">
        <w:rPr>
          <w:rFonts w:ascii="TH SarabunPSK" w:eastAsia="Times New Roman" w:hAnsi="TH SarabunPSK" w:cs="TH SarabunPSK"/>
          <w:sz w:val="32"/>
          <w:szCs w:val="32"/>
        </w:rPr>
        <w:t xml:space="preserve">:  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>รายงาน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จาก </w:t>
      </w:r>
      <w:r w:rsidRPr="002867B4">
        <w:rPr>
          <w:rFonts w:ascii="TH SarabunPSK" w:eastAsia="Times New Roman" w:hAnsi="TH SarabunPSK" w:cs="TH SarabunPSK"/>
          <w:sz w:val="32"/>
          <w:szCs w:val="32"/>
        </w:rPr>
        <w:t>HDC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867B4">
        <w:rPr>
          <w:rFonts w:ascii="TH SarabunPSK" w:eastAsia="Times New Roman" w:hAnsi="TH SarabunPSK" w:cs="TH SarabunPSK"/>
          <w:sz w:val="32"/>
          <w:szCs w:val="32"/>
        </w:rPr>
        <w:t>43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ปี </w:t>
      </w:r>
      <w:r w:rsidRPr="002867B4">
        <w:rPr>
          <w:rFonts w:ascii="TH SarabunPSK" w:eastAsia="Times New Roman" w:hAnsi="TH SarabunPSK" w:cs="TH SarabunPSK"/>
          <w:sz w:val="32"/>
          <w:szCs w:val="32"/>
        </w:rPr>
        <w:t>25</w:t>
      </w:r>
      <w:r>
        <w:rPr>
          <w:rFonts w:ascii="TH SarabunPSK" w:eastAsia="Times New Roman" w:hAnsi="TH SarabunPSK" w:cs="TH SarabunPSK"/>
          <w:sz w:val="32"/>
          <w:szCs w:val="32"/>
        </w:rPr>
        <w:t>60</w:t>
      </w:r>
      <w:r w:rsidRPr="002867B4">
        <w:rPr>
          <w:rFonts w:ascii="TH SarabunPSK" w:eastAsia="Times New Roman" w:hAnsi="TH SarabunPSK" w:cs="TH SarabunPSK"/>
          <w:sz w:val="32"/>
          <w:szCs w:val="32"/>
        </w:rPr>
        <w:t>-256</w:t>
      </w:r>
      <w:r>
        <w:rPr>
          <w:rFonts w:ascii="TH SarabunPSK" w:eastAsia="Times New Roman" w:hAnsi="TH SarabunPSK" w:cs="TH SarabunPSK"/>
          <w:sz w:val="32"/>
          <w:szCs w:val="32"/>
        </w:rPr>
        <w:t>4</w:t>
      </w:r>
      <w:r w:rsidRPr="002867B4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09A3CFC8" w14:textId="0D92066F" w:rsidR="00620040" w:rsidRDefault="00620040" w:rsidP="00620040">
      <w:pPr>
        <w:spacing w:before="120" w:after="0" w:line="240" w:lineRule="auto"/>
        <w:ind w:firstLine="6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1.4.3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อัตราผู้ป่วยโรคความดันโ</w:t>
      </w:r>
      <w:r w:rsidR="00176DBF">
        <w:rPr>
          <w:rFonts w:ascii="TH SarabunPSK" w:eastAsia="Times New Roman" w:hAnsi="TH SarabunPSK" w:cs="TH SarabunPSK" w:hint="cs"/>
          <w:sz w:val="32"/>
          <w:szCs w:val="32"/>
          <w:cs/>
        </w:rPr>
        <w:t>ลหิตรายใหม่จากกลุ่ม</w:t>
      </w:r>
      <w:r w:rsidR="00933FFA">
        <w:rPr>
          <w:rFonts w:ascii="TH SarabunPSK" w:eastAsia="Times New Roman" w:hAnsi="TH SarabunPSK" w:cs="TH SarabunPSK" w:hint="cs"/>
          <w:sz w:val="32"/>
          <w:szCs w:val="32"/>
          <w:cs/>
        </w:rPr>
        <w:t>สงสัยป่วย</w:t>
      </w:r>
      <w:r w:rsidR="00933FFA">
        <w:rPr>
          <w:rFonts w:ascii="TH SarabunPSK" w:eastAsia="Times New Roman" w:hAnsi="TH SarabunPSK" w:cs="TH SarabunPSK" w:hint="cs"/>
          <w:sz w:val="32"/>
          <w:szCs w:val="32"/>
          <w:cs/>
        </w:rPr>
        <w:t>โรค</w:t>
      </w:r>
      <w:r w:rsidR="00933FFA">
        <w:rPr>
          <w:rFonts w:ascii="TH SarabunPSK" w:eastAsia="Times New Roman" w:hAnsi="TH SarabunPSK" w:cs="TH SarabunPSK" w:hint="cs"/>
          <w:sz w:val="32"/>
          <w:szCs w:val="32"/>
          <w:cs/>
        </w:rPr>
        <w:t>ความดันโลหิตสูง</w:t>
      </w:r>
      <w:bookmarkStart w:id="0" w:name="_GoBack"/>
      <w:bookmarkEnd w:id="0"/>
    </w:p>
    <w:p w14:paraId="6C66EBA5" w14:textId="6CB9C90B" w:rsidR="00620040" w:rsidRDefault="00620040" w:rsidP="0062004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>จากรายงานผู้ป่วยโรค</w:t>
      </w:r>
      <w:r w:rsidR="00D1541E">
        <w:rPr>
          <w:rFonts w:ascii="TH SarabunPSK" w:eastAsia="Times New Roman" w:hAnsi="TH SarabunPSK" w:cs="TH SarabunPSK" w:hint="cs"/>
          <w:sz w:val="32"/>
          <w:szCs w:val="32"/>
          <w:cs/>
        </w:rPr>
        <w:t>ความดันโลหิตสูง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รายใหม่จากกลุ่มเสี่ยง</w:t>
      </w:r>
      <w:r w:rsidR="00D1541E">
        <w:rPr>
          <w:rFonts w:ascii="TH SarabunPSK" w:eastAsia="Times New Roman" w:hAnsi="TH SarabunPSK" w:cs="TH SarabunPSK" w:hint="cs"/>
          <w:sz w:val="32"/>
          <w:szCs w:val="32"/>
          <w:cs/>
        </w:rPr>
        <w:t>ความดันโลหิตสูง</w:t>
      </w:r>
      <w:r w:rsidRPr="002867B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ภาพรวมเขตสุขภาพที่ 8 มีแนวโน้มสูงขึ้น และยังพบว่าจังหวัดที่มีผู้ป่วยโรค</w:t>
      </w:r>
      <w:r w:rsidR="00D1541E">
        <w:rPr>
          <w:rFonts w:ascii="TH SarabunPSK" w:eastAsia="Times New Roman" w:hAnsi="TH SarabunPSK" w:cs="TH SarabunPSK" w:hint="cs"/>
          <w:sz w:val="32"/>
          <w:szCs w:val="32"/>
          <w:cs/>
        </w:rPr>
        <w:t>ความดันโลหิตสูง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รายใหม่จากกลุ่มเสี่ยง</w:t>
      </w:r>
      <w:r w:rsidR="00D1541E">
        <w:rPr>
          <w:rFonts w:ascii="TH SarabunPSK" w:eastAsia="Times New Roman" w:hAnsi="TH SarabunPSK" w:cs="TH SarabunPSK" w:hint="cs"/>
          <w:sz w:val="32"/>
          <w:szCs w:val="32"/>
          <w:cs/>
        </w:rPr>
        <w:t>ความดันโลหิตสูง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มีแนวโน้มสูงขึ้น ได้แก่ จังหวัดหนองคาย </w:t>
      </w:r>
      <w:r w:rsidR="00D1541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อุดรธานี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เลย และสกลนคร รายละเอียด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>ดัง</w:t>
      </w:r>
      <w:r w:rsidR="00D56E44">
        <w:rPr>
          <w:rFonts w:ascii="TH SarabunPSK" w:eastAsia="Times New Roman" w:hAnsi="TH SarabunPSK" w:cs="TH SarabunPSK" w:hint="cs"/>
          <w:sz w:val="32"/>
          <w:szCs w:val="32"/>
          <w:cs/>
        </w:rPr>
        <w:t>แผนภูมิ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>ที่</w:t>
      </w:r>
      <w:r w:rsidRPr="00EA13E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D56E44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1FD5D453" w14:textId="427CFF01" w:rsidR="007A5654" w:rsidRDefault="00620040" w:rsidP="00620040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A40D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D56E44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อัตราผู้ป่วยโรค</w:t>
      </w:r>
      <w:r w:rsidR="007A5654">
        <w:rPr>
          <w:rFonts w:ascii="TH SarabunPSK" w:eastAsia="Times New Roman" w:hAnsi="TH SarabunPSK" w:cs="TH SarabunPSK" w:hint="cs"/>
          <w:sz w:val="32"/>
          <w:szCs w:val="32"/>
          <w:cs/>
        </w:rPr>
        <w:t>ความดันโลหิตสูง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รายใหม่จากกลุ่ม</w:t>
      </w:r>
      <w:r w:rsidR="007A5654">
        <w:rPr>
          <w:rFonts w:ascii="TH SarabunPSK" w:eastAsia="Times New Roman" w:hAnsi="TH SarabunPSK" w:cs="TH SarabunPSK" w:hint="cs"/>
          <w:sz w:val="32"/>
          <w:szCs w:val="32"/>
          <w:cs/>
        </w:rPr>
        <w:t>สงสัยป่วย</w:t>
      </w:r>
      <w:r w:rsidR="00933FFA">
        <w:rPr>
          <w:rFonts w:ascii="TH SarabunPSK" w:eastAsia="Times New Roman" w:hAnsi="TH SarabunPSK" w:cs="TH SarabunPSK" w:hint="cs"/>
          <w:sz w:val="32"/>
          <w:szCs w:val="32"/>
          <w:cs/>
        </w:rPr>
        <w:t>โรค</w:t>
      </w:r>
      <w:r w:rsidR="007A5654">
        <w:rPr>
          <w:rFonts w:ascii="TH SarabunPSK" w:eastAsia="Times New Roman" w:hAnsi="TH SarabunPSK" w:cs="TH SarabunPSK" w:hint="cs"/>
          <w:sz w:val="32"/>
          <w:szCs w:val="32"/>
          <w:cs/>
        </w:rPr>
        <w:t>ความดันโลหิตสูง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เขตสุขภาพที่ 8 </w:t>
      </w:r>
    </w:p>
    <w:p w14:paraId="79A2EC62" w14:textId="1F0F58C4" w:rsidR="00620040" w:rsidRDefault="007A5654" w:rsidP="00620040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</w:t>
      </w:r>
      <w:r w:rsidR="00620040">
        <w:rPr>
          <w:rFonts w:ascii="TH SarabunPSK" w:eastAsia="Times New Roman" w:hAnsi="TH SarabunPSK" w:cs="TH SarabunPSK" w:hint="cs"/>
          <w:sz w:val="32"/>
          <w:szCs w:val="32"/>
          <w:cs/>
        </w:rPr>
        <w:t>ปี 2560-2564</w:t>
      </w:r>
      <w:r w:rsidR="00620040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0A59A4C1" w14:textId="48BFD92D" w:rsidR="00841EF1" w:rsidRDefault="00841EF1" w:rsidP="00620040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noProof/>
        </w:rPr>
        <w:drawing>
          <wp:inline distT="0" distB="0" distL="0" distR="0" wp14:anchorId="02FB7608" wp14:editId="529723F4">
            <wp:extent cx="5532120" cy="2424854"/>
            <wp:effectExtent l="0" t="0" r="11430" b="13970"/>
            <wp:docPr id="3" name="แผนภูมิ 3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0F4BE42C-2CBC-475E-9CE2-FFA8ED53B88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423BC1F" w14:textId="77777777" w:rsidR="00841EF1" w:rsidRDefault="00046D53" w:rsidP="00841EF1">
      <w:pPr>
        <w:spacing w:after="0" w:line="240" w:lineRule="auto"/>
        <w:ind w:left="680" w:hanging="680"/>
        <w:rPr>
          <w:rFonts w:ascii="TH SarabunPSK" w:eastAsia="Times New Roman" w:hAnsi="TH SarabunPSK" w:cs="TH SarabunPSK"/>
          <w:color w:val="FF0000"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841EF1" w:rsidRPr="002867B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ที่มา</w:t>
      </w:r>
      <w:r w:rsidR="00841EF1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841EF1" w:rsidRPr="002867B4">
        <w:rPr>
          <w:rFonts w:ascii="TH SarabunPSK" w:eastAsia="Times New Roman" w:hAnsi="TH SarabunPSK" w:cs="TH SarabunPSK"/>
          <w:sz w:val="32"/>
          <w:szCs w:val="32"/>
        </w:rPr>
        <w:t xml:space="preserve">:  </w:t>
      </w:r>
      <w:r w:rsidR="00841EF1" w:rsidRPr="002867B4">
        <w:rPr>
          <w:rFonts w:ascii="TH SarabunPSK" w:eastAsia="Times New Roman" w:hAnsi="TH SarabunPSK" w:cs="TH SarabunPSK"/>
          <w:sz w:val="32"/>
          <w:szCs w:val="32"/>
          <w:cs/>
        </w:rPr>
        <w:t>รายงาน</w:t>
      </w:r>
      <w:r w:rsidR="00841EF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841EF1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จาก </w:t>
      </w:r>
      <w:r w:rsidR="00841EF1" w:rsidRPr="002867B4">
        <w:rPr>
          <w:rFonts w:ascii="TH SarabunPSK" w:eastAsia="Times New Roman" w:hAnsi="TH SarabunPSK" w:cs="TH SarabunPSK"/>
          <w:sz w:val="32"/>
          <w:szCs w:val="32"/>
        </w:rPr>
        <w:t>HDC</w:t>
      </w:r>
      <w:r w:rsidR="00841EF1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841EF1" w:rsidRPr="002867B4">
        <w:rPr>
          <w:rFonts w:ascii="TH SarabunPSK" w:eastAsia="Times New Roman" w:hAnsi="TH SarabunPSK" w:cs="TH SarabunPSK"/>
          <w:sz w:val="32"/>
          <w:szCs w:val="32"/>
        </w:rPr>
        <w:t>43</w:t>
      </w:r>
      <w:r w:rsidR="00841EF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841EF1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ปี </w:t>
      </w:r>
      <w:r w:rsidR="00841EF1" w:rsidRPr="002867B4">
        <w:rPr>
          <w:rFonts w:ascii="TH SarabunPSK" w:eastAsia="Times New Roman" w:hAnsi="TH SarabunPSK" w:cs="TH SarabunPSK"/>
          <w:sz w:val="32"/>
          <w:szCs w:val="32"/>
        </w:rPr>
        <w:t>25</w:t>
      </w:r>
      <w:r w:rsidR="00841EF1">
        <w:rPr>
          <w:rFonts w:ascii="TH SarabunPSK" w:eastAsia="Times New Roman" w:hAnsi="TH SarabunPSK" w:cs="TH SarabunPSK"/>
          <w:sz w:val="32"/>
          <w:szCs w:val="32"/>
        </w:rPr>
        <w:t>60</w:t>
      </w:r>
      <w:r w:rsidR="00841EF1" w:rsidRPr="002867B4">
        <w:rPr>
          <w:rFonts w:ascii="TH SarabunPSK" w:eastAsia="Times New Roman" w:hAnsi="TH SarabunPSK" w:cs="TH SarabunPSK"/>
          <w:sz w:val="32"/>
          <w:szCs w:val="32"/>
        </w:rPr>
        <w:t>-256</w:t>
      </w:r>
      <w:r w:rsidR="00841EF1">
        <w:rPr>
          <w:rFonts w:ascii="TH SarabunPSK" w:eastAsia="Times New Roman" w:hAnsi="TH SarabunPSK" w:cs="TH SarabunPSK"/>
          <w:sz w:val="32"/>
          <w:szCs w:val="32"/>
        </w:rPr>
        <w:t>4</w:t>
      </w:r>
      <w:r w:rsidR="00841EF1" w:rsidRPr="002867B4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0A8FEA90" w14:textId="79F4E433" w:rsidR="005539D3" w:rsidRDefault="00046D53" w:rsidP="00046D53">
      <w:pPr>
        <w:pStyle w:val="ListParagrap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14:paraId="2FA16845" w14:textId="77777777" w:rsidR="005539D3" w:rsidRDefault="005539D3" w:rsidP="00046D53">
      <w:pPr>
        <w:pStyle w:val="ListParagraph"/>
        <w:rPr>
          <w:rFonts w:ascii="TH SarabunPSK" w:hAnsi="TH SarabunPSK" w:cs="TH SarabunPSK"/>
          <w:b/>
          <w:bCs/>
          <w:sz w:val="32"/>
          <w:szCs w:val="32"/>
        </w:rPr>
      </w:pPr>
    </w:p>
    <w:p w14:paraId="08AC6B93" w14:textId="70B3868A" w:rsidR="005539D3" w:rsidRDefault="0092235C" w:rsidP="0090354B">
      <w:pPr>
        <w:pStyle w:val="ListParagraph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1.5 ระบบการดูแลรักษาโรคเบาหวานและโรคความดันโลหิตสูง</w:t>
      </w:r>
    </w:p>
    <w:p w14:paraId="3AA8AA04" w14:textId="2BCA998D" w:rsidR="0092235C" w:rsidRDefault="0092235C" w:rsidP="0090354B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92235C">
        <w:rPr>
          <w:rFonts w:ascii="TH SarabunPSK" w:hAnsi="TH SarabunPSK" w:cs="TH SarabunPSK" w:hint="cs"/>
          <w:sz w:val="32"/>
          <w:szCs w:val="32"/>
          <w:cs/>
        </w:rPr>
        <w:t xml:space="preserve">1.5.1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ผู้ป่วยโรคเบาหวานได้รับการตรวจ </w:t>
      </w:r>
      <w:r>
        <w:rPr>
          <w:rFonts w:ascii="TH SarabunPSK" w:hAnsi="TH SarabunPSK" w:cs="TH SarabunPSK"/>
          <w:sz w:val="32"/>
          <w:szCs w:val="32"/>
        </w:rPr>
        <w:t xml:space="preserve">HbA1C </w:t>
      </w:r>
      <w:r>
        <w:rPr>
          <w:rFonts w:ascii="TH SarabunPSK" w:hAnsi="TH SarabunPSK" w:cs="TH SarabunPSK" w:hint="cs"/>
          <w:sz w:val="32"/>
          <w:szCs w:val="32"/>
          <w:cs/>
        </w:rPr>
        <w:t>และสามารถควบคุมระดับน้ำตาลได้ดี</w:t>
      </w:r>
    </w:p>
    <w:p w14:paraId="5A94C4A4" w14:textId="2269847B" w:rsidR="00D56E44" w:rsidRDefault="00735267" w:rsidP="0090354B">
      <w:pPr>
        <w:pStyle w:val="ListParagraph"/>
        <w:spacing w:after="0" w:line="240" w:lineRule="auto"/>
        <w:ind w:left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D56E44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>จากรายงานผู้ป่วย</w:t>
      </w:r>
      <w:r w:rsidR="00D56E44">
        <w:rPr>
          <w:rFonts w:ascii="TH SarabunPSK" w:hAnsi="TH SarabunPSK" w:cs="TH SarabunPSK" w:hint="cs"/>
          <w:sz w:val="32"/>
          <w:szCs w:val="32"/>
          <w:cs/>
        </w:rPr>
        <w:t xml:space="preserve">โรคเบาหวานได้รับการตรวจ </w:t>
      </w:r>
      <w:r w:rsidR="00D56E44">
        <w:rPr>
          <w:rFonts w:ascii="TH SarabunPSK" w:hAnsi="TH SarabunPSK" w:cs="TH SarabunPSK"/>
          <w:sz w:val="32"/>
          <w:szCs w:val="32"/>
        </w:rPr>
        <w:t xml:space="preserve">HbA1C </w:t>
      </w:r>
      <w:r w:rsidR="00D56E44">
        <w:rPr>
          <w:rFonts w:ascii="TH SarabunPSK" w:hAnsi="TH SarabunPSK" w:cs="TH SarabunPSK" w:hint="cs"/>
          <w:sz w:val="32"/>
          <w:szCs w:val="32"/>
          <w:cs/>
        </w:rPr>
        <w:t>และสามารถควบคุมระดับน้ำตาลได้ดี</w:t>
      </w:r>
      <w:r w:rsidR="00D56E4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ภาพรวมเขตสุขภาพที่ 8 </w:t>
      </w:r>
      <w:r w:rsidR="00D56E44">
        <w:rPr>
          <w:rFonts w:ascii="TH SarabunPSK" w:hAnsi="TH SarabunPSK" w:cs="TH SarabunPSK" w:hint="cs"/>
          <w:sz w:val="32"/>
          <w:szCs w:val="32"/>
          <w:cs/>
        </w:rPr>
        <w:t xml:space="preserve">การตรวจ </w:t>
      </w:r>
      <w:r w:rsidR="00D56E44">
        <w:rPr>
          <w:rFonts w:ascii="TH SarabunPSK" w:hAnsi="TH SarabunPSK" w:cs="TH SarabunPSK"/>
          <w:sz w:val="32"/>
          <w:szCs w:val="32"/>
        </w:rPr>
        <w:t xml:space="preserve">HbA1C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มีแนวโน้ม</w:t>
      </w:r>
      <w:r w:rsidR="00D56E44">
        <w:rPr>
          <w:rFonts w:ascii="TH SarabunPSK" w:eastAsia="Times New Roman" w:hAnsi="TH SarabunPSK" w:cs="TH SarabunPSK" w:hint="cs"/>
          <w:sz w:val="32"/>
          <w:szCs w:val="32"/>
          <w:cs/>
        </w:rPr>
        <w:t>ลดลงจากร้อยละ 54.02 ในปี 2562 เป็นร้อยละ 51.88 ในปี 2564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</w:t>
      </w:r>
      <w:r w:rsidR="00D56E44">
        <w:rPr>
          <w:rFonts w:ascii="TH SarabunPSK" w:hAnsi="TH SarabunPSK" w:cs="TH SarabunPSK" w:hint="cs"/>
          <w:sz w:val="32"/>
          <w:szCs w:val="32"/>
          <w:cs/>
        </w:rPr>
        <w:t>สามารถควบคุมระดับน้ำตาลได้ดี</w:t>
      </w:r>
      <w:r w:rsidR="0090354B">
        <w:rPr>
          <w:rFonts w:ascii="TH SarabunPSK" w:hAnsi="TH SarabunPSK" w:cs="TH SarabunPSK" w:hint="cs"/>
          <w:sz w:val="32"/>
          <w:szCs w:val="32"/>
          <w:cs/>
        </w:rPr>
        <w:t xml:space="preserve">เช่นเดียวกัน คือจากร้อยละ </w:t>
      </w:r>
      <w:r w:rsidR="0090354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21.4 ในปี 2562 เป็นร้อยละ 19.58 ในปี 2564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>ดัง</w:t>
      </w:r>
      <w:r w:rsidR="00D56E44">
        <w:rPr>
          <w:rFonts w:ascii="TH SarabunPSK" w:eastAsia="Times New Roman" w:hAnsi="TH SarabunPSK" w:cs="TH SarabunPSK" w:hint="cs"/>
          <w:sz w:val="32"/>
          <w:szCs w:val="32"/>
          <w:cs/>
        </w:rPr>
        <w:t>แผนภูมิที่ 4</w:t>
      </w:r>
    </w:p>
    <w:p w14:paraId="248792DF" w14:textId="0C0AD5F9" w:rsidR="00491CAD" w:rsidRDefault="00D56E44" w:rsidP="00491CAD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55C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แผนภูมิที่ 4</w:t>
      </w:r>
      <w:r w:rsidR="0073526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91CAD">
        <w:rPr>
          <w:rFonts w:ascii="TH SarabunPSK" w:hAnsi="TH SarabunPSK" w:cs="TH SarabunPSK" w:hint="cs"/>
          <w:sz w:val="32"/>
          <w:szCs w:val="32"/>
          <w:cs/>
        </w:rPr>
        <w:t xml:space="preserve">ผู้ป่วยโรคเบาหวานได้รับการตรวจ </w:t>
      </w:r>
      <w:r w:rsidR="00491CAD">
        <w:rPr>
          <w:rFonts w:ascii="TH SarabunPSK" w:hAnsi="TH SarabunPSK" w:cs="TH SarabunPSK"/>
          <w:sz w:val="32"/>
          <w:szCs w:val="32"/>
        </w:rPr>
        <w:t xml:space="preserve">HbA1C </w:t>
      </w:r>
      <w:r w:rsidR="00491CAD">
        <w:rPr>
          <w:rFonts w:ascii="TH SarabunPSK" w:hAnsi="TH SarabunPSK" w:cs="TH SarabunPSK" w:hint="cs"/>
          <w:sz w:val="32"/>
          <w:szCs w:val="32"/>
          <w:cs/>
        </w:rPr>
        <w:t>และสามารถควบคุมระดับน้ำตาลได้ดี</w:t>
      </w:r>
    </w:p>
    <w:p w14:paraId="6F22A106" w14:textId="0C59B240" w:rsidR="00735267" w:rsidRDefault="00491CAD" w:rsidP="00491CAD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        </w:t>
      </w:r>
      <w:r w:rsidR="00735267">
        <w:rPr>
          <w:rFonts w:ascii="TH SarabunPSK" w:eastAsia="Times New Roman" w:hAnsi="TH SarabunPSK" w:cs="TH SarabunPSK" w:hint="cs"/>
          <w:sz w:val="32"/>
          <w:szCs w:val="32"/>
          <w:cs/>
        </w:rPr>
        <w:t>เขตสุขภาพที่ 8 ปี 256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735267">
        <w:rPr>
          <w:rFonts w:ascii="TH SarabunPSK" w:eastAsia="Times New Roman" w:hAnsi="TH SarabunPSK" w:cs="TH SarabunPSK" w:hint="cs"/>
          <w:sz w:val="32"/>
          <w:szCs w:val="32"/>
          <w:cs/>
        </w:rPr>
        <w:t>-2564</w:t>
      </w:r>
      <w:r w:rsidR="00735267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0CF3D825" w14:textId="161A4003" w:rsidR="0092235C" w:rsidRDefault="00735267" w:rsidP="00046D53">
      <w:pPr>
        <w:pStyle w:val="ListParagraph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08167EB2" wp14:editId="52A1A6B4">
            <wp:extent cx="5248910" cy="1910080"/>
            <wp:effectExtent l="0" t="0" r="8890" b="13970"/>
            <wp:docPr id="4" name="แผนภูมิ 4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DCC0CE09-4210-476F-BEE3-359BAF3669B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02960B8" w14:textId="7FD9D7DD" w:rsidR="0090354B" w:rsidRDefault="00D955CC" w:rsidP="0090354B">
      <w:pPr>
        <w:spacing w:after="0" w:line="240" w:lineRule="auto"/>
        <w:ind w:left="680" w:hanging="680"/>
        <w:rPr>
          <w:rFonts w:ascii="TH SarabunPSK" w:eastAsia="Times New Roman" w:hAnsi="TH SarabunPSK" w:cs="TH SarabunPSK"/>
          <w:color w:val="FF0000"/>
          <w:sz w:val="16"/>
          <w:szCs w:val="16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</w:t>
      </w:r>
      <w:r w:rsidR="0090354B" w:rsidRPr="002867B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ที่มา</w:t>
      </w:r>
      <w:r w:rsidR="0090354B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90354B" w:rsidRPr="002867B4">
        <w:rPr>
          <w:rFonts w:ascii="TH SarabunPSK" w:eastAsia="Times New Roman" w:hAnsi="TH SarabunPSK" w:cs="TH SarabunPSK"/>
          <w:sz w:val="32"/>
          <w:szCs w:val="32"/>
        </w:rPr>
        <w:t xml:space="preserve">:  </w:t>
      </w:r>
      <w:r w:rsidR="0090354B" w:rsidRPr="002867B4">
        <w:rPr>
          <w:rFonts w:ascii="TH SarabunPSK" w:eastAsia="Times New Roman" w:hAnsi="TH SarabunPSK" w:cs="TH SarabunPSK"/>
          <w:sz w:val="32"/>
          <w:szCs w:val="32"/>
          <w:cs/>
        </w:rPr>
        <w:t>รายงาน</w:t>
      </w:r>
      <w:r w:rsidR="0090354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90354B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จาก </w:t>
      </w:r>
      <w:r w:rsidR="0090354B" w:rsidRPr="002867B4">
        <w:rPr>
          <w:rFonts w:ascii="TH SarabunPSK" w:eastAsia="Times New Roman" w:hAnsi="TH SarabunPSK" w:cs="TH SarabunPSK"/>
          <w:sz w:val="32"/>
          <w:szCs w:val="32"/>
        </w:rPr>
        <w:t>HDC</w:t>
      </w:r>
      <w:r w:rsidR="0090354B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90354B" w:rsidRPr="002867B4">
        <w:rPr>
          <w:rFonts w:ascii="TH SarabunPSK" w:eastAsia="Times New Roman" w:hAnsi="TH SarabunPSK" w:cs="TH SarabunPSK"/>
          <w:sz w:val="32"/>
          <w:szCs w:val="32"/>
        </w:rPr>
        <w:t>43</w:t>
      </w:r>
      <w:r w:rsidR="0090354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0354B"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ปี </w:t>
      </w:r>
      <w:r w:rsidR="0090354B" w:rsidRPr="002867B4">
        <w:rPr>
          <w:rFonts w:ascii="TH SarabunPSK" w:eastAsia="Times New Roman" w:hAnsi="TH SarabunPSK" w:cs="TH SarabunPSK"/>
          <w:sz w:val="32"/>
          <w:szCs w:val="32"/>
        </w:rPr>
        <w:t>25</w:t>
      </w:r>
      <w:r w:rsidR="0090354B">
        <w:rPr>
          <w:rFonts w:ascii="TH SarabunPSK" w:eastAsia="Times New Roman" w:hAnsi="TH SarabunPSK" w:cs="TH SarabunPSK"/>
          <w:sz w:val="32"/>
          <w:szCs w:val="32"/>
        </w:rPr>
        <w:t>62</w:t>
      </w:r>
      <w:r w:rsidR="0090354B" w:rsidRPr="002867B4">
        <w:rPr>
          <w:rFonts w:ascii="TH SarabunPSK" w:eastAsia="Times New Roman" w:hAnsi="TH SarabunPSK" w:cs="TH SarabunPSK"/>
          <w:sz w:val="32"/>
          <w:szCs w:val="32"/>
        </w:rPr>
        <w:t>-256</w:t>
      </w:r>
      <w:r w:rsidR="0090354B">
        <w:rPr>
          <w:rFonts w:ascii="TH SarabunPSK" w:eastAsia="Times New Roman" w:hAnsi="TH SarabunPSK" w:cs="TH SarabunPSK"/>
          <w:sz w:val="32"/>
          <w:szCs w:val="32"/>
        </w:rPr>
        <w:t>4</w:t>
      </w:r>
      <w:r w:rsidR="0090354B" w:rsidRPr="002867B4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7C91A2DF" w14:textId="64B1DC97" w:rsidR="00491CAD" w:rsidRDefault="00491CAD" w:rsidP="00491CAD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2235C">
        <w:rPr>
          <w:rFonts w:ascii="TH SarabunPSK" w:hAnsi="TH SarabunPSK" w:cs="TH SarabunPSK" w:hint="cs"/>
          <w:sz w:val="32"/>
          <w:szCs w:val="32"/>
          <w:cs/>
        </w:rPr>
        <w:t>1.5.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9223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ผู้ป่วยโรคความดันโลหิตสูงควบคุมระดับความดันโลหิตได้ดี</w:t>
      </w:r>
    </w:p>
    <w:p w14:paraId="7A22395F" w14:textId="426AC834" w:rsidR="00491CAD" w:rsidRDefault="00491CAD" w:rsidP="00491CAD">
      <w:pPr>
        <w:pStyle w:val="ListParagraph"/>
        <w:spacing w:after="0" w:line="240" w:lineRule="auto"/>
        <w:ind w:left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>จากรายงานผู้ป่วย</w:t>
      </w:r>
      <w:r>
        <w:rPr>
          <w:rFonts w:ascii="TH SarabunPSK" w:hAnsi="TH SarabunPSK" w:cs="TH SarabunPSK" w:hint="cs"/>
          <w:sz w:val="32"/>
          <w:szCs w:val="32"/>
          <w:cs/>
        </w:rPr>
        <w:t>โรคความดันโลหิตสูงได้รับการวัดความดันโลหิต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และสามารถควบคุมระดับความดันโลหิตได้ดี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01D9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ครั้งสุดท้าย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ภาพรวมเขตสุขภาพที่ 8 </w:t>
      </w:r>
      <w:r w:rsidR="00601D9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มีแนวโน้มลดลง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จากร้อยละ </w:t>
      </w:r>
      <w:r w:rsidR="00601D97">
        <w:rPr>
          <w:rFonts w:ascii="TH SarabunPSK" w:eastAsia="Times New Roman" w:hAnsi="TH SarabunPSK" w:cs="TH SarabunPSK" w:hint="cs"/>
          <w:sz w:val="32"/>
          <w:szCs w:val="32"/>
          <w:cs/>
        </w:rPr>
        <w:t>64.77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ในปี 2562 เป็นร้อยละ </w:t>
      </w:r>
      <w:r w:rsidR="00601D9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59.84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ในปี 2564 รายละเอียด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>ดัง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แผนภูมิที่ 5</w:t>
      </w:r>
    </w:p>
    <w:p w14:paraId="3219D278" w14:textId="77777777" w:rsidR="005F4CFE" w:rsidRDefault="00491CAD" w:rsidP="005F4CFE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55C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แผนภูมิที่ 5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5F4CFE" w:rsidRPr="005F4CFE">
        <w:rPr>
          <w:rFonts w:ascii="TH SarabunPSK" w:hAnsi="TH SarabunPSK" w:cs="TH SarabunPSK"/>
          <w:sz w:val="32"/>
          <w:szCs w:val="32"/>
          <w:cs/>
        </w:rPr>
        <w:t>ผู้ป่วยโรคความดันโลหิตสูงที่ควบคุมความดันโลหิตได้ดี เขตสุขภาพที่ 8 ปี งบประมาณ</w:t>
      </w:r>
    </w:p>
    <w:p w14:paraId="2F6D0548" w14:textId="0C72377E" w:rsidR="00491CAD" w:rsidRDefault="005F4CFE" w:rsidP="005F4CFE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</w:t>
      </w:r>
      <w:r w:rsidRPr="005F4CFE">
        <w:rPr>
          <w:rFonts w:ascii="TH SarabunPSK" w:hAnsi="TH SarabunPSK" w:cs="TH SarabunPSK"/>
          <w:sz w:val="32"/>
          <w:szCs w:val="32"/>
        </w:rPr>
        <w:t xml:space="preserve">2562 - </w:t>
      </w:r>
      <w:r w:rsidRPr="005F4CFE">
        <w:rPr>
          <w:rFonts w:ascii="TH SarabunPSK" w:hAnsi="TH SarabunPSK" w:cs="TH SarabunPSK"/>
          <w:sz w:val="32"/>
          <w:szCs w:val="32"/>
          <w:cs/>
        </w:rPr>
        <w:t>2564</w:t>
      </w:r>
      <w:r w:rsidR="00491CAD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7FDA2813" w14:textId="3AAF5788" w:rsidR="0092235C" w:rsidRDefault="005F4CFE" w:rsidP="00046D53">
      <w:pPr>
        <w:pStyle w:val="ListParagraph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73BDCC0D" wp14:editId="13FA35D9">
            <wp:extent cx="5759450" cy="2275840"/>
            <wp:effectExtent l="0" t="0" r="12700" b="10160"/>
            <wp:docPr id="5" name="แผนภูมิ 5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7C3AE945-3ABB-4A18-B5CE-B7D5FADBEAD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3D6AB50F" w14:textId="4ABF4672" w:rsidR="00D955CC" w:rsidRDefault="00D955CC" w:rsidP="00D955CC">
      <w:pPr>
        <w:spacing w:after="0" w:line="240" w:lineRule="auto"/>
        <w:ind w:left="680" w:hanging="680"/>
        <w:rPr>
          <w:rFonts w:ascii="TH SarabunPSK" w:eastAsia="Times New Roman" w:hAnsi="TH SarabunPSK" w:cs="TH SarabunPSK"/>
          <w:color w:val="FF0000"/>
          <w:sz w:val="16"/>
          <w:szCs w:val="16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</w:t>
      </w:r>
      <w:r w:rsidRPr="002867B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ที่มา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867B4">
        <w:rPr>
          <w:rFonts w:ascii="TH SarabunPSK" w:eastAsia="Times New Roman" w:hAnsi="TH SarabunPSK" w:cs="TH SarabunPSK"/>
          <w:sz w:val="32"/>
          <w:szCs w:val="32"/>
        </w:rPr>
        <w:t xml:space="preserve">:  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>รายงาน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จาก </w:t>
      </w:r>
      <w:r w:rsidRPr="002867B4">
        <w:rPr>
          <w:rFonts w:ascii="TH SarabunPSK" w:eastAsia="Times New Roman" w:hAnsi="TH SarabunPSK" w:cs="TH SarabunPSK"/>
          <w:sz w:val="32"/>
          <w:szCs w:val="32"/>
        </w:rPr>
        <w:t>HDC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867B4">
        <w:rPr>
          <w:rFonts w:ascii="TH SarabunPSK" w:eastAsia="Times New Roman" w:hAnsi="TH SarabunPSK" w:cs="TH SarabunPSK"/>
          <w:sz w:val="32"/>
          <w:szCs w:val="32"/>
        </w:rPr>
        <w:t>43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867B4">
        <w:rPr>
          <w:rFonts w:ascii="TH SarabunPSK" w:eastAsia="Times New Roman" w:hAnsi="TH SarabunPSK" w:cs="TH SarabunPSK"/>
          <w:sz w:val="32"/>
          <w:szCs w:val="32"/>
          <w:cs/>
        </w:rPr>
        <w:t xml:space="preserve">ปี </w:t>
      </w:r>
      <w:r w:rsidRPr="002867B4">
        <w:rPr>
          <w:rFonts w:ascii="TH SarabunPSK" w:eastAsia="Times New Roman" w:hAnsi="TH SarabunPSK" w:cs="TH SarabunPSK"/>
          <w:sz w:val="32"/>
          <w:szCs w:val="32"/>
        </w:rPr>
        <w:t>25</w:t>
      </w:r>
      <w:r>
        <w:rPr>
          <w:rFonts w:ascii="TH SarabunPSK" w:eastAsia="Times New Roman" w:hAnsi="TH SarabunPSK" w:cs="TH SarabunPSK"/>
          <w:sz w:val="32"/>
          <w:szCs w:val="32"/>
        </w:rPr>
        <w:t>62</w:t>
      </w:r>
      <w:r w:rsidRPr="002867B4">
        <w:rPr>
          <w:rFonts w:ascii="TH SarabunPSK" w:eastAsia="Times New Roman" w:hAnsi="TH SarabunPSK" w:cs="TH SarabunPSK"/>
          <w:sz w:val="32"/>
          <w:szCs w:val="32"/>
        </w:rPr>
        <w:t>-256</w:t>
      </w:r>
      <w:r>
        <w:rPr>
          <w:rFonts w:ascii="TH SarabunPSK" w:eastAsia="Times New Roman" w:hAnsi="TH SarabunPSK" w:cs="TH SarabunPSK"/>
          <w:sz w:val="32"/>
          <w:szCs w:val="32"/>
        </w:rPr>
        <w:t>4</w:t>
      </w:r>
      <w:r w:rsidRPr="002867B4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12F9FB93" w14:textId="1B34EEFA" w:rsidR="0092235C" w:rsidRDefault="0092235C" w:rsidP="00046D53">
      <w:pPr>
        <w:pStyle w:val="ListParagraph"/>
        <w:rPr>
          <w:rFonts w:ascii="TH SarabunPSK" w:hAnsi="TH SarabunPSK" w:cs="TH SarabunPSK"/>
          <w:sz w:val="32"/>
          <w:szCs w:val="32"/>
          <w:cs/>
        </w:rPr>
      </w:pPr>
    </w:p>
    <w:p w14:paraId="58C0A59D" w14:textId="719E6C19" w:rsidR="0092235C" w:rsidRDefault="0092235C" w:rsidP="00046D53">
      <w:pPr>
        <w:pStyle w:val="ListParagraph"/>
        <w:rPr>
          <w:rFonts w:ascii="TH SarabunPSK" w:hAnsi="TH SarabunPSK" w:cs="TH SarabunPSK"/>
          <w:sz w:val="32"/>
          <w:szCs w:val="32"/>
        </w:rPr>
      </w:pPr>
    </w:p>
    <w:p w14:paraId="6FCFEC6B" w14:textId="69A220AC" w:rsidR="00614933" w:rsidRDefault="00614933" w:rsidP="00046D53">
      <w:pPr>
        <w:pStyle w:val="ListParagraph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2. เป้าหมายการพัฒนา (</w:t>
      </w:r>
      <w:r>
        <w:rPr>
          <w:rFonts w:ascii="TH SarabunPSK" w:hAnsi="TH SarabunPSK" w:cs="TH SarabunPSK"/>
          <w:b/>
          <w:bCs/>
          <w:sz w:val="32"/>
          <w:szCs w:val="32"/>
        </w:rPr>
        <w:t>Goal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056"/>
        <w:gridCol w:w="1005"/>
        <w:gridCol w:w="935"/>
        <w:gridCol w:w="935"/>
        <w:gridCol w:w="935"/>
        <w:gridCol w:w="935"/>
        <w:gridCol w:w="935"/>
        <w:gridCol w:w="935"/>
        <w:gridCol w:w="935"/>
      </w:tblGrid>
      <w:tr w:rsidR="00BC7AD5" w:rsidRPr="00BC7AD5" w14:paraId="482DD94C" w14:textId="77777777" w:rsidTr="00A87C89">
        <w:tc>
          <w:tcPr>
            <w:tcW w:w="2122" w:type="dxa"/>
            <w:vMerge w:val="restart"/>
          </w:tcPr>
          <w:p w14:paraId="2AA62177" w14:textId="77777777" w:rsidR="00614933" w:rsidRPr="00BC7AD5" w:rsidRDefault="00614933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39" w:type="dxa"/>
          </w:tcPr>
          <w:p w14:paraId="425E94EB" w14:textId="77777777" w:rsidR="00614933" w:rsidRPr="00BC7AD5" w:rsidRDefault="00614933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70" w:type="dxa"/>
            <w:gridSpan w:val="2"/>
          </w:tcPr>
          <w:p w14:paraId="4183C82C" w14:textId="77777777" w:rsidR="00614933" w:rsidRPr="00BC7AD5" w:rsidRDefault="00614933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4675" w:type="dxa"/>
            <w:gridSpan w:val="5"/>
          </w:tcPr>
          <w:p w14:paraId="77A320CA" w14:textId="77777777" w:rsidR="00614933" w:rsidRPr="00BC7AD5" w:rsidRDefault="00614933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</w:t>
            </w:r>
          </w:p>
        </w:tc>
      </w:tr>
      <w:tr w:rsidR="00BC7AD5" w:rsidRPr="00BC7AD5" w14:paraId="157F5EFC" w14:textId="77777777" w:rsidTr="00A87C89">
        <w:tc>
          <w:tcPr>
            <w:tcW w:w="2122" w:type="dxa"/>
            <w:vMerge/>
          </w:tcPr>
          <w:p w14:paraId="21F61273" w14:textId="77777777" w:rsidR="00614933" w:rsidRPr="00BC7AD5" w:rsidRDefault="00614933" w:rsidP="0023752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9" w:type="dxa"/>
          </w:tcPr>
          <w:p w14:paraId="782E9772" w14:textId="77777777" w:rsidR="00614933" w:rsidRPr="00BC7AD5" w:rsidRDefault="00614933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</w:rPr>
              <w:t>2570</w:t>
            </w:r>
          </w:p>
        </w:tc>
        <w:tc>
          <w:tcPr>
            <w:tcW w:w="935" w:type="dxa"/>
          </w:tcPr>
          <w:p w14:paraId="2E74F02B" w14:textId="77777777" w:rsidR="00614933" w:rsidRPr="00BC7AD5" w:rsidRDefault="00614933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935" w:type="dxa"/>
          </w:tcPr>
          <w:p w14:paraId="572E6FEC" w14:textId="77777777" w:rsidR="00614933" w:rsidRPr="00BC7AD5" w:rsidRDefault="00614933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935" w:type="dxa"/>
          </w:tcPr>
          <w:p w14:paraId="2B888375" w14:textId="77777777" w:rsidR="00614933" w:rsidRPr="00BC7AD5" w:rsidRDefault="00614933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935" w:type="dxa"/>
          </w:tcPr>
          <w:p w14:paraId="2F27E75D" w14:textId="77777777" w:rsidR="00614933" w:rsidRPr="00BC7AD5" w:rsidRDefault="00614933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935" w:type="dxa"/>
          </w:tcPr>
          <w:p w14:paraId="28E395AE" w14:textId="77777777" w:rsidR="00614933" w:rsidRPr="00BC7AD5" w:rsidRDefault="00614933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935" w:type="dxa"/>
          </w:tcPr>
          <w:p w14:paraId="3DF20535" w14:textId="77777777" w:rsidR="00614933" w:rsidRPr="00BC7AD5" w:rsidRDefault="00614933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935" w:type="dxa"/>
          </w:tcPr>
          <w:p w14:paraId="08BEA9A9" w14:textId="77777777" w:rsidR="00614933" w:rsidRPr="00BC7AD5" w:rsidRDefault="00614933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</w:rPr>
              <w:t>2570</w:t>
            </w:r>
          </w:p>
        </w:tc>
      </w:tr>
      <w:tr w:rsidR="00BC7AD5" w:rsidRPr="00BC7AD5" w14:paraId="0899AC28" w14:textId="77777777" w:rsidTr="00A87C89">
        <w:tc>
          <w:tcPr>
            <w:tcW w:w="2122" w:type="dxa"/>
          </w:tcPr>
          <w:p w14:paraId="526BB1ED" w14:textId="3CAF19E8" w:rsidR="00614933" w:rsidRPr="00BC7AD5" w:rsidRDefault="00614933" w:rsidP="0023752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AD5">
              <w:rPr>
                <w:rFonts w:ascii="TH SarabunPSK" w:hAnsi="TH SarabunPSK" w:cs="TH SarabunPSK"/>
                <w:sz w:val="28"/>
              </w:rPr>
              <w:t>1.</w:t>
            </w:r>
            <w:r w:rsidRPr="00BC7AD5">
              <w:rPr>
                <w:rFonts w:ascii="TH SarabunPSK" w:hAnsi="TH SarabunPSK" w:cs="TH SarabunPSK"/>
                <w:sz w:val="28"/>
                <w:cs/>
              </w:rPr>
              <w:t>อัตราผู้ป่วยรายใหม่จากกลุ่มเสี่ยงเบาหวาน</w:t>
            </w:r>
          </w:p>
        </w:tc>
        <w:tc>
          <w:tcPr>
            <w:tcW w:w="939" w:type="dxa"/>
          </w:tcPr>
          <w:p w14:paraId="0895BCC6" w14:textId="3F4FEFBA" w:rsidR="00614933" w:rsidRPr="00BC7AD5" w:rsidRDefault="002B0BEC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="00A43E60"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1.25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35" w:type="dxa"/>
          </w:tcPr>
          <w:p w14:paraId="7377AC14" w14:textId="3083B6D8" w:rsidR="00614933" w:rsidRPr="00BC7AD5" w:rsidRDefault="002B0BEC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="00A43E60"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2.32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35" w:type="dxa"/>
          </w:tcPr>
          <w:p w14:paraId="5111654A" w14:textId="4F280BAC" w:rsidR="00614933" w:rsidRPr="00BC7AD5" w:rsidRDefault="002B0BEC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="00A43E60"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1.65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35" w:type="dxa"/>
          </w:tcPr>
          <w:p w14:paraId="2367A29F" w14:textId="46A128FA" w:rsidR="00614933" w:rsidRPr="00BC7AD5" w:rsidRDefault="002B0BEC" w:rsidP="00614933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="00A43E60"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1.65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35" w:type="dxa"/>
          </w:tcPr>
          <w:p w14:paraId="59D68653" w14:textId="3C68F10A" w:rsidR="00614933" w:rsidRPr="00BC7AD5" w:rsidRDefault="002B0BEC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="00A43E60"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1.55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35" w:type="dxa"/>
          </w:tcPr>
          <w:p w14:paraId="15EC12D2" w14:textId="47DAA1C2" w:rsidR="00614933" w:rsidRPr="00BC7AD5" w:rsidRDefault="002B0BEC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="00A43E60"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1.45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35" w:type="dxa"/>
          </w:tcPr>
          <w:p w14:paraId="1C9AAEA6" w14:textId="256DF3C3" w:rsidR="00614933" w:rsidRPr="00BC7AD5" w:rsidRDefault="002B0BEC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="00A43E60"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1.34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35" w:type="dxa"/>
          </w:tcPr>
          <w:p w14:paraId="752ADE28" w14:textId="1340EC1F" w:rsidR="00614933" w:rsidRPr="00BC7AD5" w:rsidRDefault="002B0BEC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="00A43E60"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1.25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BC7AD5" w:rsidRPr="00BC7AD5" w14:paraId="5F395481" w14:textId="77777777" w:rsidTr="00A87C89">
        <w:tc>
          <w:tcPr>
            <w:tcW w:w="2122" w:type="dxa"/>
          </w:tcPr>
          <w:p w14:paraId="0A6E2552" w14:textId="7DE24148" w:rsidR="00614933" w:rsidRPr="00BC7AD5" w:rsidRDefault="00614933" w:rsidP="00237522">
            <w:pPr>
              <w:spacing w:line="360" w:lineRule="exact"/>
              <w:rPr>
                <w:rFonts w:ascii="TH SarabunPSK" w:hAnsi="TH SarabunPSK" w:cs="TH SarabunPSK"/>
                <w:sz w:val="28"/>
                <w:cs/>
              </w:rPr>
            </w:pPr>
            <w:r w:rsidRPr="00BC7AD5">
              <w:rPr>
                <w:rFonts w:ascii="TH SarabunPSK" w:hAnsi="TH SarabunPSK" w:cs="TH SarabunPSK"/>
                <w:sz w:val="28"/>
              </w:rPr>
              <w:t>2</w:t>
            </w:r>
            <w:r w:rsidR="00A43E60" w:rsidRPr="00BC7AD5">
              <w:rPr>
                <w:rFonts w:ascii="TH SarabunPSK" w:hAnsi="TH SarabunPSK" w:cs="TH SarabunPSK"/>
                <w:sz w:val="28"/>
              </w:rPr>
              <w:t>.</w:t>
            </w:r>
            <w:r w:rsidR="002B0BEC" w:rsidRPr="00BC7AD5">
              <w:rPr>
                <w:rFonts w:ascii="TH SarabunPSK" w:hAnsi="TH SarabunPSK" w:cs="TH SarabunPSK" w:hint="cs"/>
                <w:sz w:val="28"/>
                <w:cs/>
              </w:rPr>
              <w:t>อัตราผู้ป่วยโรคความดันโลหิตสูงรายใหม่จากกลุ่มสงสัยป่วยที่ได้รับการติดตาม</w:t>
            </w:r>
          </w:p>
        </w:tc>
        <w:tc>
          <w:tcPr>
            <w:tcW w:w="939" w:type="dxa"/>
          </w:tcPr>
          <w:p w14:paraId="3E9A6367" w14:textId="385A2E51" w:rsidR="00614933" w:rsidRPr="00BC7AD5" w:rsidRDefault="0035670A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6.0%</w:t>
            </w:r>
          </w:p>
        </w:tc>
        <w:tc>
          <w:tcPr>
            <w:tcW w:w="935" w:type="dxa"/>
          </w:tcPr>
          <w:p w14:paraId="43E42B21" w14:textId="3EFCC235" w:rsidR="00614933" w:rsidRPr="00BC7AD5" w:rsidRDefault="002B0BEC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</w:rPr>
              <w:t>NA</w:t>
            </w:r>
          </w:p>
        </w:tc>
        <w:tc>
          <w:tcPr>
            <w:tcW w:w="935" w:type="dxa"/>
          </w:tcPr>
          <w:p w14:paraId="23575A1F" w14:textId="62F0F12A" w:rsidR="00614933" w:rsidRPr="00BC7AD5" w:rsidRDefault="0035670A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="002B0BEC"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4.05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35" w:type="dxa"/>
          </w:tcPr>
          <w:p w14:paraId="69291586" w14:textId="5060B3F8" w:rsidR="00614933" w:rsidRPr="00BC7AD5" w:rsidRDefault="0035670A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6.4%</w:t>
            </w:r>
          </w:p>
        </w:tc>
        <w:tc>
          <w:tcPr>
            <w:tcW w:w="935" w:type="dxa"/>
          </w:tcPr>
          <w:p w14:paraId="682BB3B5" w14:textId="28E51786" w:rsidR="00614933" w:rsidRPr="00BC7AD5" w:rsidRDefault="0035670A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6.3%</w:t>
            </w:r>
          </w:p>
        </w:tc>
        <w:tc>
          <w:tcPr>
            <w:tcW w:w="935" w:type="dxa"/>
          </w:tcPr>
          <w:p w14:paraId="6F9A1485" w14:textId="77C42EC4" w:rsidR="00614933" w:rsidRPr="00BC7AD5" w:rsidRDefault="0035670A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6.2%</w:t>
            </w:r>
          </w:p>
        </w:tc>
        <w:tc>
          <w:tcPr>
            <w:tcW w:w="935" w:type="dxa"/>
          </w:tcPr>
          <w:p w14:paraId="0512367E" w14:textId="3C431328" w:rsidR="00614933" w:rsidRPr="00BC7AD5" w:rsidRDefault="0035670A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6.1%</w:t>
            </w:r>
          </w:p>
        </w:tc>
        <w:tc>
          <w:tcPr>
            <w:tcW w:w="935" w:type="dxa"/>
          </w:tcPr>
          <w:p w14:paraId="26C14323" w14:textId="7442CC68" w:rsidR="00614933" w:rsidRPr="00BC7AD5" w:rsidRDefault="0035670A" w:rsidP="0023752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6.0%</w:t>
            </w:r>
          </w:p>
        </w:tc>
      </w:tr>
      <w:tr w:rsidR="00BC7AD5" w:rsidRPr="00BC7AD5" w14:paraId="2C300C8A" w14:textId="77777777" w:rsidTr="00A87C89">
        <w:tc>
          <w:tcPr>
            <w:tcW w:w="2122" w:type="dxa"/>
          </w:tcPr>
          <w:p w14:paraId="356BBAF2" w14:textId="12F2745D" w:rsidR="0063536F" w:rsidRPr="00BC7AD5" w:rsidRDefault="0063536F" w:rsidP="0063536F">
            <w:pPr>
              <w:spacing w:line="360" w:lineRule="exact"/>
              <w:rPr>
                <w:rFonts w:ascii="TH SarabunPSK" w:hAnsi="TH SarabunPSK" w:cs="TH SarabunPSK"/>
                <w:sz w:val="28"/>
                <w:cs/>
              </w:rPr>
            </w:pPr>
            <w:r w:rsidRPr="00BC7AD5">
              <w:rPr>
                <w:rFonts w:ascii="TH SarabunPSK" w:hAnsi="TH SarabunPSK" w:cs="TH SarabunPSK"/>
                <w:sz w:val="28"/>
              </w:rPr>
              <w:t>3.</w:t>
            </w:r>
            <w:r w:rsidRPr="00BC7AD5">
              <w:rPr>
                <w:rFonts w:ascii="TH SarabunPSK" w:hAnsi="TH SarabunPSK" w:cs="TH SarabunPSK" w:hint="cs"/>
                <w:sz w:val="28"/>
                <w:cs/>
              </w:rPr>
              <w:t>ร้อยละผู้ป่วยเบาหวานสามารถควบคุมระดับน้ำตาลได้ดี</w:t>
            </w:r>
          </w:p>
        </w:tc>
        <w:tc>
          <w:tcPr>
            <w:tcW w:w="939" w:type="dxa"/>
          </w:tcPr>
          <w:p w14:paraId="00EFA6D7" w14:textId="01869FA6" w:rsidR="0063536F" w:rsidRPr="00BC7AD5" w:rsidRDefault="0063536F" w:rsidP="0063536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35" w:type="dxa"/>
          </w:tcPr>
          <w:p w14:paraId="04E0402E" w14:textId="214BC3B0" w:rsidR="0063536F" w:rsidRPr="00BC7AD5" w:rsidRDefault="0080277B" w:rsidP="0063536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</w:rPr>
              <w:t>19.58</w:t>
            </w:r>
          </w:p>
        </w:tc>
        <w:tc>
          <w:tcPr>
            <w:tcW w:w="935" w:type="dxa"/>
          </w:tcPr>
          <w:p w14:paraId="2A0ACF6C" w14:textId="6EE078E4" w:rsidR="0063536F" w:rsidRPr="00BC7AD5" w:rsidRDefault="0080277B" w:rsidP="0063536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</w:rPr>
              <w:t>19.65</w:t>
            </w:r>
          </w:p>
        </w:tc>
        <w:tc>
          <w:tcPr>
            <w:tcW w:w="935" w:type="dxa"/>
          </w:tcPr>
          <w:p w14:paraId="7BC435BC" w14:textId="177078E2" w:rsidR="0063536F" w:rsidRPr="00BC7AD5" w:rsidRDefault="0063536F" w:rsidP="0063536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35" w:type="dxa"/>
          </w:tcPr>
          <w:p w14:paraId="314E637F" w14:textId="50DA30B2" w:rsidR="0063536F" w:rsidRPr="00BC7AD5" w:rsidRDefault="0063536F" w:rsidP="0063536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35" w:type="dxa"/>
          </w:tcPr>
          <w:p w14:paraId="274BDA7A" w14:textId="5D8AF826" w:rsidR="0063536F" w:rsidRPr="00BC7AD5" w:rsidRDefault="0063536F" w:rsidP="0063536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35" w:type="dxa"/>
          </w:tcPr>
          <w:p w14:paraId="24093DE8" w14:textId="375EC1B1" w:rsidR="0063536F" w:rsidRPr="00BC7AD5" w:rsidRDefault="0063536F" w:rsidP="0063536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35" w:type="dxa"/>
          </w:tcPr>
          <w:p w14:paraId="1198C0FB" w14:textId="49396EC1" w:rsidR="0063536F" w:rsidRPr="00BC7AD5" w:rsidRDefault="0063536F" w:rsidP="0063536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BC7AD5" w:rsidRPr="00BC7AD5" w14:paraId="51C0D5B4" w14:textId="77777777" w:rsidTr="00A87C89">
        <w:tc>
          <w:tcPr>
            <w:tcW w:w="2122" w:type="dxa"/>
          </w:tcPr>
          <w:p w14:paraId="4A5DDC2E" w14:textId="76357431" w:rsidR="0080277B" w:rsidRPr="00BC7AD5" w:rsidRDefault="0080277B" w:rsidP="0080277B">
            <w:pPr>
              <w:spacing w:line="360" w:lineRule="exact"/>
              <w:rPr>
                <w:rFonts w:ascii="TH SarabunPSK" w:hAnsi="TH SarabunPSK" w:cs="TH SarabunPSK"/>
                <w:sz w:val="28"/>
                <w:cs/>
              </w:rPr>
            </w:pPr>
            <w:r w:rsidRPr="00BC7AD5">
              <w:rPr>
                <w:rFonts w:ascii="TH SarabunPSK" w:hAnsi="TH SarabunPSK" w:cs="TH SarabunPSK"/>
                <w:sz w:val="28"/>
              </w:rPr>
              <w:t>4.</w:t>
            </w:r>
            <w:r w:rsidRPr="00BC7AD5">
              <w:rPr>
                <w:rFonts w:ascii="TH SarabunPSK" w:hAnsi="TH SarabunPSK" w:cs="TH SarabunPSK" w:hint="cs"/>
                <w:sz w:val="28"/>
                <w:cs/>
              </w:rPr>
              <w:t>ร้อยละผู้ป่วยโรคความดันโลหิตสูงสามารถควบคุมความดันโลหิตได้ดี</w:t>
            </w:r>
          </w:p>
        </w:tc>
        <w:tc>
          <w:tcPr>
            <w:tcW w:w="939" w:type="dxa"/>
          </w:tcPr>
          <w:p w14:paraId="0DD4A695" w14:textId="0CDA5DAB" w:rsidR="0080277B" w:rsidRPr="00BC7AD5" w:rsidRDefault="0080277B" w:rsidP="0080277B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35" w:type="dxa"/>
          </w:tcPr>
          <w:p w14:paraId="32075BC0" w14:textId="25C83822" w:rsidR="0080277B" w:rsidRPr="00BC7AD5" w:rsidRDefault="0080277B" w:rsidP="0080277B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</w:rPr>
              <w:t>59.84</w:t>
            </w:r>
          </w:p>
        </w:tc>
        <w:tc>
          <w:tcPr>
            <w:tcW w:w="935" w:type="dxa"/>
          </w:tcPr>
          <w:p w14:paraId="5F57A260" w14:textId="48E4BB89" w:rsidR="0080277B" w:rsidRPr="00BC7AD5" w:rsidRDefault="00722F78" w:rsidP="0080277B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</w:rPr>
              <w:t>48.72</w:t>
            </w:r>
          </w:p>
        </w:tc>
        <w:tc>
          <w:tcPr>
            <w:tcW w:w="935" w:type="dxa"/>
          </w:tcPr>
          <w:p w14:paraId="3FFD1D9C" w14:textId="798D3A45" w:rsidR="0080277B" w:rsidRPr="00BC7AD5" w:rsidRDefault="0080277B" w:rsidP="0080277B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35" w:type="dxa"/>
          </w:tcPr>
          <w:p w14:paraId="6C65B040" w14:textId="3A016B38" w:rsidR="0080277B" w:rsidRPr="00BC7AD5" w:rsidRDefault="0080277B" w:rsidP="0080277B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35" w:type="dxa"/>
          </w:tcPr>
          <w:p w14:paraId="14278B80" w14:textId="637B0A73" w:rsidR="0080277B" w:rsidRPr="00BC7AD5" w:rsidRDefault="0080277B" w:rsidP="0080277B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35" w:type="dxa"/>
          </w:tcPr>
          <w:p w14:paraId="4C1F77E7" w14:textId="024CC615" w:rsidR="0080277B" w:rsidRPr="00BC7AD5" w:rsidRDefault="0080277B" w:rsidP="0080277B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935" w:type="dxa"/>
          </w:tcPr>
          <w:p w14:paraId="6E47C0EA" w14:textId="5657C11C" w:rsidR="0080277B" w:rsidRPr="00BC7AD5" w:rsidRDefault="0080277B" w:rsidP="0080277B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AD5">
              <w:rPr>
                <w:rFonts w:ascii="TH SarabunPSK" w:hAnsi="TH SarabunPSK" w:cs="TH SarabunPSK"/>
                <w:sz w:val="32"/>
                <w:szCs w:val="32"/>
                <w:u w:val="single"/>
              </w:rPr>
              <w:t>&lt;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BC7AD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BC7AD5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</w:tbl>
    <w:p w14:paraId="6DD34E9A" w14:textId="7F468A7A" w:rsidR="00614933" w:rsidRDefault="00614933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503B5CA9" w14:textId="105EA06E" w:rsidR="00BD774D" w:rsidRDefault="00BD774D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193D580E" w14:textId="6167DE7C" w:rsidR="00BD774D" w:rsidRDefault="00BD774D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8CF2D3C" w14:textId="6F07501A" w:rsidR="00BD774D" w:rsidRDefault="00BD774D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698F893" w14:textId="3584CE15" w:rsidR="00BD774D" w:rsidRDefault="00BD774D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42E2DBB0" w14:textId="1412C389" w:rsidR="00BD774D" w:rsidRDefault="00BD774D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2EE41505" w14:textId="7F0727C5" w:rsidR="00BD774D" w:rsidRDefault="00BD774D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508DB14B" w14:textId="66D7667B" w:rsidR="00BD774D" w:rsidRDefault="00BD774D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70836D86" w14:textId="7D0D9CA5" w:rsidR="00BD774D" w:rsidRDefault="00BD774D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E3F6699" w14:textId="314FAA6A" w:rsidR="00BD774D" w:rsidRDefault="00BD774D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58496C23" w14:textId="13C66D6F" w:rsidR="00BD774D" w:rsidRDefault="00BD774D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3E60F252" w14:textId="283D1A11" w:rsidR="00BD774D" w:rsidRDefault="00BD774D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4B1DD5B1" w14:textId="529BC722" w:rsidR="00BD774D" w:rsidRDefault="00BD774D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3D334968" w14:textId="7393DD64" w:rsidR="00BD774D" w:rsidRDefault="00BD774D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AA13187" w14:textId="64F5C69B" w:rsidR="00BD774D" w:rsidRDefault="00BD774D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43D11BD9" w14:textId="4826311E" w:rsidR="00BD774D" w:rsidRDefault="00BD774D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7C372B34" w14:textId="6B816BE4" w:rsidR="00BD774D" w:rsidRDefault="00BD774D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5F14E95C" w14:textId="40495F0A" w:rsidR="00BD774D" w:rsidRDefault="00BD774D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16527F3E" w14:textId="77777777" w:rsidR="00BD774D" w:rsidRDefault="00BD774D" w:rsidP="0061493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  <w:sectPr w:rsidR="00BD774D" w:rsidSect="00A66FA7">
          <w:pgSz w:w="11906" w:h="16838" w:code="9"/>
          <w:pgMar w:top="1134" w:right="1418" w:bottom="851" w:left="1418" w:header="709" w:footer="709" w:gutter="0"/>
          <w:cols w:space="708"/>
          <w:docGrid w:linePitch="360"/>
        </w:sectPr>
      </w:pPr>
    </w:p>
    <w:p w14:paraId="1DD070A6" w14:textId="77777777" w:rsidR="00CD3B8F" w:rsidRPr="00E07527" w:rsidRDefault="00CD3B8F" w:rsidP="00CD3B8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E07527">
        <w:rPr>
          <w:rFonts w:ascii="TH SarabunPSK" w:hAnsi="TH SarabunPSK" w:cs="TH SarabunPSK"/>
          <w:b/>
          <w:bCs/>
          <w:sz w:val="32"/>
          <w:szCs w:val="32"/>
          <w:highlight w:val="yellow"/>
        </w:rPr>
        <w:lastRenderedPageBreak/>
        <w:t>3.</w:t>
      </w:r>
      <w:r w:rsidRPr="00E07527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เป้าหมายการให้บริการ</w:t>
      </w:r>
      <w:r w:rsidRPr="00E075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07527">
        <w:rPr>
          <w:rFonts w:ascii="TH SarabunPSK" w:hAnsi="TH SarabunPSK" w:cs="TH SarabunPSK"/>
          <w:b/>
          <w:bCs/>
          <w:sz w:val="32"/>
          <w:szCs w:val="32"/>
        </w:rPr>
        <w:t xml:space="preserve">(Service Delivery) </w:t>
      </w:r>
      <w:r w:rsidRPr="00E07527">
        <w:rPr>
          <w:rFonts w:ascii="TH SarabunPSK" w:hAnsi="TH SarabunPSK" w:cs="TH SarabunPSK" w:hint="cs"/>
          <w:b/>
          <w:bCs/>
          <w:sz w:val="32"/>
          <w:szCs w:val="32"/>
          <w:cs/>
        </w:rPr>
        <w:t>ปีงบประมาณ พ.ศ.</w:t>
      </w:r>
      <w:r w:rsidRPr="00E07527">
        <w:rPr>
          <w:rFonts w:ascii="TH SarabunPSK" w:hAnsi="TH SarabunPSK" w:cs="TH SarabunPSK"/>
          <w:b/>
          <w:bCs/>
          <w:sz w:val="32"/>
          <w:szCs w:val="32"/>
        </w:rPr>
        <w:t xml:space="preserve">2566-2570 </w:t>
      </w:r>
      <w:r w:rsidRPr="00E07527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 xml:space="preserve">(กรอกแบบฟอร์มในไฟล์ </w:t>
      </w:r>
      <w:proofErr w:type="spellStart"/>
      <w:r w:rsidRPr="00E07527">
        <w:rPr>
          <w:rFonts w:ascii="TH SarabunPSK" w:hAnsi="TH SarabunPSK" w:cs="TH SarabunPSK"/>
          <w:b/>
          <w:bCs/>
          <w:sz w:val="32"/>
          <w:szCs w:val="32"/>
          <w:highlight w:val="yellow"/>
        </w:rPr>
        <w:t>Excell</w:t>
      </w:r>
      <w:proofErr w:type="spellEnd"/>
      <w:r w:rsidRPr="00E07527">
        <w:rPr>
          <w:rFonts w:ascii="TH SarabunPSK" w:hAnsi="TH SarabunPSK" w:cs="TH SarabunPSK"/>
          <w:b/>
          <w:bCs/>
          <w:sz w:val="32"/>
          <w:szCs w:val="32"/>
          <w:highlight w:val="yellow"/>
        </w:rPr>
        <w:t>)</w:t>
      </w:r>
    </w:p>
    <w:tbl>
      <w:tblPr>
        <w:tblStyle w:val="TableGrid"/>
        <w:tblW w:w="15343" w:type="dxa"/>
        <w:tblLook w:val="04A0" w:firstRow="1" w:lastRow="0" w:firstColumn="1" w:lastColumn="0" w:noHBand="0" w:noVBand="1"/>
      </w:tblPr>
      <w:tblGrid>
        <w:gridCol w:w="1202"/>
        <w:gridCol w:w="1208"/>
        <w:gridCol w:w="1031"/>
        <w:gridCol w:w="920"/>
        <w:gridCol w:w="1049"/>
        <w:gridCol w:w="1956"/>
        <w:gridCol w:w="1873"/>
        <w:gridCol w:w="1786"/>
        <w:gridCol w:w="1586"/>
        <w:gridCol w:w="1593"/>
        <w:gridCol w:w="1139"/>
      </w:tblGrid>
      <w:tr w:rsidR="00E07527" w:rsidRPr="00E07527" w14:paraId="0987D20A" w14:textId="77777777" w:rsidTr="00F52301">
        <w:trPr>
          <w:trHeight w:val="1651"/>
        </w:trPr>
        <w:tc>
          <w:tcPr>
            <w:tcW w:w="1202" w:type="dxa"/>
          </w:tcPr>
          <w:p w14:paraId="607E64AC" w14:textId="77777777" w:rsidR="00CD3B8F" w:rsidRPr="00E07527" w:rsidRDefault="00CD3B8F" w:rsidP="0023752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การให้บริการ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(Service Delivery)</w:t>
            </w:r>
          </w:p>
        </w:tc>
        <w:tc>
          <w:tcPr>
            <w:tcW w:w="1208" w:type="dxa"/>
          </w:tcPr>
          <w:p w14:paraId="6BE9088D" w14:textId="77777777" w:rsidR="00CD3B8F" w:rsidRPr="00E07527" w:rsidRDefault="00CD3B8F" w:rsidP="0023752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เป้าหมายระดับสถานบริการที่ดำเนินการ</w:t>
            </w:r>
          </w:p>
        </w:tc>
        <w:tc>
          <w:tcPr>
            <w:tcW w:w="3000" w:type="dxa"/>
            <w:gridSpan w:val="3"/>
          </w:tcPr>
          <w:p w14:paraId="65FA02E7" w14:textId="77777777" w:rsidR="00CD3B8F" w:rsidRPr="00E07527" w:rsidRDefault="00CD3B8F" w:rsidP="0023752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บุคลากร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(Minimum  Standard Requirements)</w:t>
            </w:r>
          </w:p>
        </w:tc>
        <w:tc>
          <w:tcPr>
            <w:tcW w:w="1956" w:type="dxa"/>
          </w:tcPr>
          <w:p w14:paraId="434E5785" w14:textId="77777777" w:rsidR="00CD3B8F" w:rsidRPr="00E07527" w:rsidRDefault="00CD3B8F" w:rsidP="0023752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การเงินการคลัง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(Minimum  Standard Requirements)</w:t>
            </w: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เช่น สิทธิประโยชน์ 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CR </w:t>
            </w: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ค่าใช้จ่ายในการให้บริการ</w:t>
            </w:r>
          </w:p>
        </w:tc>
        <w:tc>
          <w:tcPr>
            <w:tcW w:w="1873" w:type="dxa"/>
          </w:tcPr>
          <w:p w14:paraId="2F806FF8" w14:textId="77777777" w:rsidR="00CD3B8F" w:rsidRPr="00E07527" w:rsidRDefault="00CD3B8F" w:rsidP="0023752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ครุภัณฑ์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(Minimum  Standard Requirements)</w:t>
            </w:r>
          </w:p>
        </w:tc>
        <w:tc>
          <w:tcPr>
            <w:tcW w:w="1786" w:type="dxa"/>
          </w:tcPr>
          <w:p w14:paraId="6D545116" w14:textId="77777777" w:rsidR="00CD3B8F" w:rsidRPr="00E07527" w:rsidRDefault="00CD3B8F" w:rsidP="0023752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สิ่งก่อสร้าง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(Minimum  Standard Requirements)</w:t>
            </w:r>
          </w:p>
        </w:tc>
        <w:tc>
          <w:tcPr>
            <w:tcW w:w="1586" w:type="dxa"/>
          </w:tcPr>
          <w:p w14:paraId="56B7AA95" w14:textId="77777777" w:rsidR="00CD3B8F" w:rsidRPr="00E07527" w:rsidRDefault="00CD3B8F" w:rsidP="0023752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เทคโนโลยีทางการแพทย์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</w:t>
            </w: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เช่น ระบบ </w:t>
            </w:r>
            <w:proofErr w:type="spellStart"/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Telemed</w:t>
            </w:r>
            <w:proofErr w:type="spellEnd"/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AI)</w:t>
            </w:r>
          </w:p>
        </w:tc>
        <w:tc>
          <w:tcPr>
            <w:tcW w:w="1593" w:type="dxa"/>
          </w:tcPr>
          <w:p w14:paraId="5F17FE0E" w14:textId="77777777" w:rsidR="00CD3B8F" w:rsidRPr="00E07527" w:rsidRDefault="00CD3B8F" w:rsidP="0023752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ระบบข้อมูลสารสนเทศ(ระบบฐานข้อมูล)  แหล่งข้อมูลที่ใช้</w:t>
            </w:r>
          </w:p>
        </w:tc>
        <w:tc>
          <w:tcPr>
            <w:tcW w:w="1139" w:type="dxa"/>
          </w:tcPr>
          <w:p w14:paraId="367A3674" w14:textId="77777777" w:rsidR="00CD3B8F" w:rsidRPr="00E07527" w:rsidRDefault="00CD3B8F" w:rsidP="0023752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ภาวู้นำตามหลักธรรมมาภิบาล</w:t>
            </w:r>
          </w:p>
        </w:tc>
      </w:tr>
      <w:tr w:rsidR="00E07527" w:rsidRPr="00E07527" w14:paraId="0975DF7B" w14:textId="77777777" w:rsidTr="00F52301">
        <w:trPr>
          <w:trHeight w:val="1085"/>
        </w:trPr>
        <w:tc>
          <w:tcPr>
            <w:tcW w:w="1202" w:type="dxa"/>
          </w:tcPr>
          <w:p w14:paraId="3A919191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</w:tcPr>
          <w:p w14:paraId="7D8A2989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</w:tcPr>
          <w:p w14:paraId="38686003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20" w:type="dxa"/>
          </w:tcPr>
          <w:p w14:paraId="173814A8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049" w:type="dxa"/>
          </w:tcPr>
          <w:p w14:paraId="5D7D2208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หลักสูตรอบรมเพิ่มเติม</w:t>
            </w:r>
          </w:p>
        </w:tc>
        <w:tc>
          <w:tcPr>
            <w:tcW w:w="1956" w:type="dxa"/>
          </w:tcPr>
          <w:p w14:paraId="248F852B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73" w:type="dxa"/>
          </w:tcPr>
          <w:p w14:paraId="30F48A8E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786" w:type="dxa"/>
          </w:tcPr>
          <w:p w14:paraId="30742B73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86" w:type="dxa"/>
          </w:tcPr>
          <w:p w14:paraId="73B3A7A7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</w:tcPr>
          <w:p w14:paraId="4E339971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14:paraId="2C9273EC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07527" w:rsidRPr="00E07527" w14:paraId="4D6BA511" w14:textId="77777777" w:rsidTr="00F52301">
        <w:trPr>
          <w:trHeight w:val="361"/>
        </w:trPr>
        <w:tc>
          <w:tcPr>
            <w:tcW w:w="1202" w:type="dxa"/>
          </w:tcPr>
          <w:p w14:paraId="0A0B34BF" w14:textId="4878B04C" w:rsidR="00CD3B8F" w:rsidRPr="00E07527" w:rsidRDefault="00F6181A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1. NCD Clinic Plus </w:t>
            </w: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คุณภาพ</w:t>
            </w:r>
          </w:p>
        </w:tc>
        <w:tc>
          <w:tcPr>
            <w:tcW w:w="1208" w:type="dxa"/>
          </w:tcPr>
          <w:p w14:paraId="6AF34CAA" w14:textId="7395D7EC" w:rsidR="00CD3B8F" w:rsidRPr="00E07527" w:rsidRDefault="00CD5842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A,</w:t>
            </w:r>
            <w:r w:rsidR="009B1F51"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S, M, F, P</w:t>
            </w:r>
          </w:p>
        </w:tc>
        <w:tc>
          <w:tcPr>
            <w:tcW w:w="1031" w:type="dxa"/>
          </w:tcPr>
          <w:p w14:paraId="12D10854" w14:textId="13170E04" w:rsidR="00CD3B8F" w:rsidRPr="00E07527" w:rsidRDefault="009B1F51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      -</w:t>
            </w:r>
          </w:p>
        </w:tc>
        <w:tc>
          <w:tcPr>
            <w:tcW w:w="920" w:type="dxa"/>
          </w:tcPr>
          <w:p w14:paraId="783927A6" w14:textId="147947E8" w:rsidR="00CD3B8F" w:rsidRPr="00E07527" w:rsidRDefault="009B1F51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     -</w:t>
            </w:r>
          </w:p>
        </w:tc>
        <w:tc>
          <w:tcPr>
            <w:tcW w:w="1049" w:type="dxa"/>
          </w:tcPr>
          <w:p w14:paraId="43B300CB" w14:textId="23F2F900" w:rsidR="00CD3B8F" w:rsidRPr="00E07527" w:rsidRDefault="009B1F51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CM NCD </w:t>
            </w: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ผ่านระบบ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E-learning</w:t>
            </w:r>
          </w:p>
        </w:tc>
        <w:tc>
          <w:tcPr>
            <w:tcW w:w="1956" w:type="dxa"/>
          </w:tcPr>
          <w:p w14:paraId="45323E64" w14:textId="1C4AEEB2" w:rsidR="00CD3B8F" w:rsidRPr="00E07527" w:rsidRDefault="000A137C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1.</w:t>
            </w: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งบ</w:t>
            </w:r>
            <w:r w:rsidR="00AE426C"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กองทุนหลักประกันสุขภาพเทศบาล/ตำบล</w:t>
            </w:r>
          </w:p>
        </w:tc>
        <w:tc>
          <w:tcPr>
            <w:tcW w:w="1873" w:type="dxa"/>
          </w:tcPr>
          <w:p w14:paraId="33906995" w14:textId="39396401" w:rsidR="00CD3B8F" w:rsidRPr="00E07527" w:rsidRDefault="00C71CA6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1.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Fundus camera </w:t>
            </w:r>
          </w:p>
        </w:tc>
        <w:tc>
          <w:tcPr>
            <w:tcW w:w="1786" w:type="dxa"/>
          </w:tcPr>
          <w:p w14:paraId="462F3825" w14:textId="04CDE966" w:rsidR="00CD3B8F" w:rsidRPr="00E07527" w:rsidRDefault="00F52301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              -</w:t>
            </w:r>
          </w:p>
        </w:tc>
        <w:tc>
          <w:tcPr>
            <w:tcW w:w="1586" w:type="dxa"/>
          </w:tcPr>
          <w:p w14:paraId="1C89B411" w14:textId="7CB1A322" w:rsidR="00CD3B8F" w:rsidRPr="00E07527" w:rsidRDefault="00F52301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R8 NCD Innovative Health care</w:t>
            </w:r>
            <w:r w:rsidR="00D33C3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Model</w:t>
            </w:r>
          </w:p>
        </w:tc>
        <w:tc>
          <w:tcPr>
            <w:tcW w:w="1593" w:type="dxa"/>
          </w:tcPr>
          <w:p w14:paraId="69CDB4BC" w14:textId="10867E6D" w:rsidR="00CD3B8F" w:rsidRPr="00E07527" w:rsidRDefault="00F52301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HDC/BRFSS/NHES/</w:t>
            </w: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กยผ.</w:t>
            </w:r>
          </w:p>
        </w:tc>
        <w:tc>
          <w:tcPr>
            <w:tcW w:w="1139" w:type="dxa"/>
          </w:tcPr>
          <w:p w14:paraId="139B71DB" w14:textId="4C5E209D" w:rsidR="00CD3B8F" w:rsidRPr="00E07527" w:rsidRDefault="00F52301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คณะทำงาน 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SP </w:t>
            </w: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เขต/จังหวัด</w:t>
            </w:r>
          </w:p>
        </w:tc>
      </w:tr>
      <w:tr w:rsidR="00E07527" w:rsidRPr="00E07527" w14:paraId="6631665E" w14:textId="77777777" w:rsidTr="00F52301">
        <w:trPr>
          <w:trHeight w:val="349"/>
        </w:trPr>
        <w:tc>
          <w:tcPr>
            <w:tcW w:w="1202" w:type="dxa"/>
          </w:tcPr>
          <w:p w14:paraId="35A85418" w14:textId="00020151" w:rsidR="00CD3B8F" w:rsidRPr="00E07527" w:rsidRDefault="00F6181A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2. CKD Clinic</w:t>
            </w: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คุณภาพ</w:t>
            </w:r>
          </w:p>
        </w:tc>
        <w:tc>
          <w:tcPr>
            <w:tcW w:w="1208" w:type="dxa"/>
          </w:tcPr>
          <w:p w14:paraId="15AEEB2C" w14:textId="73D196D8" w:rsidR="00CD3B8F" w:rsidRPr="00E07527" w:rsidRDefault="009B1F51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A, S, M, F, P</w:t>
            </w:r>
          </w:p>
        </w:tc>
        <w:tc>
          <w:tcPr>
            <w:tcW w:w="1031" w:type="dxa"/>
          </w:tcPr>
          <w:p w14:paraId="7280B147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dxa"/>
          </w:tcPr>
          <w:p w14:paraId="4E1DD6C5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" w:type="dxa"/>
          </w:tcPr>
          <w:p w14:paraId="69C525A5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56" w:type="dxa"/>
          </w:tcPr>
          <w:p w14:paraId="4B42223A" w14:textId="0C283D5D" w:rsidR="00CD3B8F" w:rsidRPr="00E07527" w:rsidRDefault="00AE426C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2.งบค่าบริการคุณภาพการดูแลรักษาโรค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DM,HT</w:t>
            </w:r>
          </w:p>
        </w:tc>
        <w:tc>
          <w:tcPr>
            <w:tcW w:w="1873" w:type="dxa"/>
          </w:tcPr>
          <w:p w14:paraId="4327EB81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786" w:type="dxa"/>
          </w:tcPr>
          <w:p w14:paraId="6D8284EF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86" w:type="dxa"/>
          </w:tcPr>
          <w:p w14:paraId="4332B332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</w:tcPr>
          <w:p w14:paraId="0B114E13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14:paraId="31ECD844" w14:textId="59719C37" w:rsidR="00CD3B8F" w:rsidRPr="00E07527" w:rsidRDefault="00F52301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คปสอ.</w:t>
            </w:r>
          </w:p>
        </w:tc>
      </w:tr>
      <w:tr w:rsidR="00E07527" w:rsidRPr="00E07527" w14:paraId="5EB0FA8D" w14:textId="77777777" w:rsidTr="00F52301">
        <w:trPr>
          <w:trHeight w:val="361"/>
        </w:trPr>
        <w:tc>
          <w:tcPr>
            <w:tcW w:w="1202" w:type="dxa"/>
          </w:tcPr>
          <w:p w14:paraId="103110CC" w14:textId="2C6A9B35" w:rsidR="00E07527" w:rsidRPr="00E07527" w:rsidRDefault="00F6181A" w:rsidP="00E07527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3. </w:t>
            </w:r>
            <w:proofErr w:type="spellStart"/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Telemed</w:t>
            </w:r>
            <w:proofErr w:type="spellEnd"/>
            <w:r w:rsidR="00CD5842"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consult </w:t>
            </w:r>
          </w:p>
        </w:tc>
        <w:tc>
          <w:tcPr>
            <w:tcW w:w="1208" w:type="dxa"/>
          </w:tcPr>
          <w:p w14:paraId="455E241F" w14:textId="4A94D4A7" w:rsidR="00CD3B8F" w:rsidRPr="00E07527" w:rsidRDefault="009B1F51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A, S, M, F, P</w:t>
            </w:r>
          </w:p>
        </w:tc>
        <w:tc>
          <w:tcPr>
            <w:tcW w:w="1031" w:type="dxa"/>
          </w:tcPr>
          <w:p w14:paraId="479C9413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dxa"/>
          </w:tcPr>
          <w:p w14:paraId="5CE97C6F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" w:type="dxa"/>
          </w:tcPr>
          <w:p w14:paraId="04579EDF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56" w:type="dxa"/>
          </w:tcPr>
          <w:p w14:paraId="30767DBF" w14:textId="36148C16" w:rsidR="00CD3B8F" w:rsidRPr="00E07527" w:rsidRDefault="00AE426C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3.</w:t>
            </w: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เงินบำรุงหน่วยบริการ</w:t>
            </w:r>
          </w:p>
        </w:tc>
        <w:tc>
          <w:tcPr>
            <w:tcW w:w="1873" w:type="dxa"/>
          </w:tcPr>
          <w:p w14:paraId="4CC2CCB9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786" w:type="dxa"/>
          </w:tcPr>
          <w:p w14:paraId="6834A1DB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86" w:type="dxa"/>
          </w:tcPr>
          <w:p w14:paraId="463247CB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</w:tcPr>
          <w:p w14:paraId="11F90C8B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14:paraId="1A62E326" w14:textId="6103FA28" w:rsidR="00CD3B8F" w:rsidRPr="00E07527" w:rsidRDefault="00F52301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สปสช.</w:t>
            </w:r>
            <w:r w:rsidR="00BC0769"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/</w:t>
            </w: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สคร</w:t>
            </w:r>
            <w:r w:rsidR="00BC0769"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.</w:t>
            </w:r>
          </w:p>
        </w:tc>
      </w:tr>
      <w:tr w:rsidR="00E07527" w:rsidRPr="00E07527" w14:paraId="16387659" w14:textId="77777777" w:rsidTr="00F52301">
        <w:trPr>
          <w:trHeight w:val="361"/>
        </w:trPr>
        <w:tc>
          <w:tcPr>
            <w:tcW w:w="1202" w:type="dxa"/>
          </w:tcPr>
          <w:p w14:paraId="4688D395" w14:textId="1EA9765B" w:rsidR="00CD3B8F" w:rsidRPr="00E07527" w:rsidRDefault="00CD5842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4. </w:t>
            </w: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โรงพยาบาลลดเค็ม</w:t>
            </w:r>
          </w:p>
        </w:tc>
        <w:tc>
          <w:tcPr>
            <w:tcW w:w="1208" w:type="dxa"/>
          </w:tcPr>
          <w:p w14:paraId="0A29C53D" w14:textId="6AB214BE" w:rsidR="00CD3B8F" w:rsidRPr="00E07527" w:rsidRDefault="009B1F51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A, S, M</w:t>
            </w:r>
          </w:p>
        </w:tc>
        <w:tc>
          <w:tcPr>
            <w:tcW w:w="1031" w:type="dxa"/>
          </w:tcPr>
          <w:p w14:paraId="7F805AEC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dxa"/>
          </w:tcPr>
          <w:p w14:paraId="7A2CFE8D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" w:type="dxa"/>
          </w:tcPr>
          <w:p w14:paraId="2B2E59F1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56" w:type="dxa"/>
          </w:tcPr>
          <w:p w14:paraId="2C3D29A0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73" w:type="dxa"/>
          </w:tcPr>
          <w:p w14:paraId="4172A602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786" w:type="dxa"/>
          </w:tcPr>
          <w:p w14:paraId="66576E1F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86" w:type="dxa"/>
          </w:tcPr>
          <w:p w14:paraId="43287B78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</w:tcPr>
          <w:p w14:paraId="03158D21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14:paraId="6CD3D8FE" w14:textId="770E05DA" w:rsidR="00CD3B8F" w:rsidRPr="00E07527" w:rsidRDefault="00F52301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เครือข่ายภาค ประชาชน</w:t>
            </w:r>
          </w:p>
        </w:tc>
      </w:tr>
      <w:tr w:rsidR="00E07527" w:rsidRPr="00E07527" w14:paraId="20A788DE" w14:textId="77777777" w:rsidTr="00F52301">
        <w:trPr>
          <w:trHeight w:val="361"/>
        </w:trPr>
        <w:tc>
          <w:tcPr>
            <w:tcW w:w="1202" w:type="dxa"/>
          </w:tcPr>
          <w:p w14:paraId="0F20F84C" w14:textId="571E9B9C" w:rsidR="00CD3B8F" w:rsidRPr="00E07527" w:rsidRDefault="00CD5842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5.พัฒนารูปแบบลดบริโภคเกลือและโซเดียม</w:t>
            </w:r>
          </w:p>
        </w:tc>
        <w:tc>
          <w:tcPr>
            <w:tcW w:w="1208" w:type="dxa"/>
          </w:tcPr>
          <w:p w14:paraId="7EE2256A" w14:textId="4CD2A03A" w:rsidR="00CD3B8F" w:rsidRPr="00E07527" w:rsidRDefault="009B1F51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A, S, M, F, P</w:t>
            </w:r>
          </w:p>
        </w:tc>
        <w:tc>
          <w:tcPr>
            <w:tcW w:w="1031" w:type="dxa"/>
          </w:tcPr>
          <w:p w14:paraId="44C26159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dxa"/>
          </w:tcPr>
          <w:p w14:paraId="701D6753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" w:type="dxa"/>
          </w:tcPr>
          <w:p w14:paraId="3311CCBF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56" w:type="dxa"/>
          </w:tcPr>
          <w:p w14:paraId="4CE87CF3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73" w:type="dxa"/>
          </w:tcPr>
          <w:p w14:paraId="0E0E4DA6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786" w:type="dxa"/>
          </w:tcPr>
          <w:p w14:paraId="55C584D6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86" w:type="dxa"/>
          </w:tcPr>
          <w:p w14:paraId="1585F40A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</w:tcPr>
          <w:p w14:paraId="4EEFE57F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14:paraId="64440603" w14:textId="77777777" w:rsidR="00CD3B8F" w:rsidRPr="00E07527" w:rsidRDefault="00CD3B8F" w:rsidP="002375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</w:tbl>
    <w:p w14:paraId="552DABEF" w14:textId="6CC4DBBF" w:rsidR="00CD3B8F" w:rsidRPr="00E07527" w:rsidRDefault="00CD3B8F" w:rsidP="00CD3B8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572F23E0" w14:textId="77777777" w:rsidR="00CD5842" w:rsidRPr="00E07527" w:rsidRDefault="00CD5842" w:rsidP="00CD3B8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5429CEFB" w14:textId="77777777" w:rsidR="00CD5842" w:rsidRPr="00E07527" w:rsidRDefault="00CD5842" w:rsidP="00CD584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E07527">
        <w:rPr>
          <w:rFonts w:ascii="TH SarabunPSK" w:hAnsi="TH SarabunPSK" w:cs="TH SarabunPSK"/>
          <w:b/>
          <w:bCs/>
          <w:sz w:val="32"/>
          <w:szCs w:val="32"/>
          <w:highlight w:val="yellow"/>
        </w:rPr>
        <w:lastRenderedPageBreak/>
        <w:t>3.</w:t>
      </w:r>
      <w:r w:rsidRPr="00E07527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เป้าหมายการให้บริการ</w:t>
      </w:r>
      <w:r w:rsidRPr="00E075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07527">
        <w:rPr>
          <w:rFonts w:ascii="TH SarabunPSK" w:hAnsi="TH SarabunPSK" w:cs="TH SarabunPSK"/>
          <w:b/>
          <w:bCs/>
          <w:sz w:val="32"/>
          <w:szCs w:val="32"/>
        </w:rPr>
        <w:t xml:space="preserve">(Service Delivery) </w:t>
      </w:r>
      <w:r w:rsidRPr="00E07527">
        <w:rPr>
          <w:rFonts w:ascii="TH SarabunPSK" w:hAnsi="TH SarabunPSK" w:cs="TH SarabunPSK" w:hint="cs"/>
          <w:b/>
          <w:bCs/>
          <w:sz w:val="32"/>
          <w:szCs w:val="32"/>
          <w:cs/>
        </w:rPr>
        <w:t>ปีงบประมาณ พ.ศ.</w:t>
      </w:r>
      <w:r w:rsidRPr="00E07527">
        <w:rPr>
          <w:rFonts w:ascii="TH SarabunPSK" w:hAnsi="TH SarabunPSK" w:cs="TH SarabunPSK"/>
          <w:b/>
          <w:bCs/>
          <w:sz w:val="32"/>
          <w:szCs w:val="32"/>
        </w:rPr>
        <w:t xml:space="preserve">2566-2570 </w:t>
      </w:r>
      <w:r w:rsidRPr="00E07527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 xml:space="preserve">(กรอกแบบฟอร์มในไฟล์ </w:t>
      </w:r>
      <w:proofErr w:type="spellStart"/>
      <w:r w:rsidRPr="00E07527">
        <w:rPr>
          <w:rFonts w:ascii="TH SarabunPSK" w:hAnsi="TH SarabunPSK" w:cs="TH SarabunPSK"/>
          <w:b/>
          <w:bCs/>
          <w:sz w:val="32"/>
          <w:szCs w:val="32"/>
          <w:highlight w:val="yellow"/>
        </w:rPr>
        <w:t>Excell</w:t>
      </w:r>
      <w:proofErr w:type="spellEnd"/>
      <w:r w:rsidRPr="00E07527">
        <w:rPr>
          <w:rFonts w:ascii="TH SarabunPSK" w:hAnsi="TH SarabunPSK" w:cs="TH SarabunPSK"/>
          <w:b/>
          <w:bCs/>
          <w:sz w:val="32"/>
          <w:szCs w:val="32"/>
          <w:highlight w:val="yellow"/>
        </w:rPr>
        <w:t>)</w:t>
      </w:r>
    </w:p>
    <w:tbl>
      <w:tblPr>
        <w:tblStyle w:val="TableGrid"/>
        <w:tblW w:w="15343" w:type="dxa"/>
        <w:tblLook w:val="04A0" w:firstRow="1" w:lastRow="0" w:firstColumn="1" w:lastColumn="0" w:noHBand="0" w:noVBand="1"/>
      </w:tblPr>
      <w:tblGrid>
        <w:gridCol w:w="1217"/>
        <w:gridCol w:w="1232"/>
        <w:gridCol w:w="1052"/>
        <w:gridCol w:w="938"/>
        <w:gridCol w:w="1066"/>
        <w:gridCol w:w="1822"/>
        <w:gridCol w:w="2084"/>
        <w:gridCol w:w="1822"/>
        <w:gridCol w:w="1618"/>
        <w:gridCol w:w="1330"/>
        <w:gridCol w:w="1162"/>
      </w:tblGrid>
      <w:tr w:rsidR="00E07527" w:rsidRPr="00E07527" w14:paraId="3501E65F" w14:textId="77777777" w:rsidTr="005B2B91">
        <w:trPr>
          <w:trHeight w:val="1651"/>
        </w:trPr>
        <w:tc>
          <w:tcPr>
            <w:tcW w:w="1217" w:type="dxa"/>
          </w:tcPr>
          <w:p w14:paraId="62F6673F" w14:textId="77777777" w:rsidR="00CD5842" w:rsidRPr="00E07527" w:rsidRDefault="00CD5842" w:rsidP="005B2B9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การให้บริการ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(Service Delivery)</w:t>
            </w:r>
          </w:p>
        </w:tc>
        <w:tc>
          <w:tcPr>
            <w:tcW w:w="1232" w:type="dxa"/>
          </w:tcPr>
          <w:p w14:paraId="21E3C397" w14:textId="77777777" w:rsidR="00CD5842" w:rsidRPr="00E07527" w:rsidRDefault="00CD5842" w:rsidP="005B2B9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เป้าหมายระดับสถานบริการที่ดำเนินการ</w:t>
            </w:r>
          </w:p>
        </w:tc>
        <w:tc>
          <w:tcPr>
            <w:tcW w:w="3056" w:type="dxa"/>
            <w:gridSpan w:val="3"/>
          </w:tcPr>
          <w:p w14:paraId="39D33A51" w14:textId="77777777" w:rsidR="00CD5842" w:rsidRPr="00E07527" w:rsidRDefault="00CD5842" w:rsidP="005B2B9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บุคลากร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(Minimum  Standard Requirements)</w:t>
            </w:r>
          </w:p>
        </w:tc>
        <w:tc>
          <w:tcPr>
            <w:tcW w:w="1822" w:type="dxa"/>
          </w:tcPr>
          <w:p w14:paraId="777113AF" w14:textId="77777777" w:rsidR="00CD5842" w:rsidRPr="00E07527" w:rsidRDefault="00CD5842" w:rsidP="005B2B9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การเงินการคลัง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(Minimum  Standard Requirements)</w:t>
            </w: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เช่น สิทธิประโยชน์ 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CR </w:t>
            </w: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ค่าใช้จ่ายในการให้บริการ</w:t>
            </w:r>
          </w:p>
        </w:tc>
        <w:tc>
          <w:tcPr>
            <w:tcW w:w="2084" w:type="dxa"/>
          </w:tcPr>
          <w:p w14:paraId="480D0DBF" w14:textId="77777777" w:rsidR="00CD5842" w:rsidRPr="00E07527" w:rsidRDefault="00CD5842" w:rsidP="005B2B9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ครุภัณฑ์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(Minimum  Standard Requirements)</w:t>
            </w:r>
          </w:p>
        </w:tc>
        <w:tc>
          <w:tcPr>
            <w:tcW w:w="1822" w:type="dxa"/>
          </w:tcPr>
          <w:p w14:paraId="37D524E4" w14:textId="77777777" w:rsidR="00CD5842" w:rsidRPr="00E07527" w:rsidRDefault="00CD5842" w:rsidP="005B2B9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สิ่งก่อสร้าง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(Minimum  Standard Requirements)</w:t>
            </w:r>
          </w:p>
        </w:tc>
        <w:tc>
          <w:tcPr>
            <w:tcW w:w="1618" w:type="dxa"/>
          </w:tcPr>
          <w:p w14:paraId="06F503C4" w14:textId="77777777" w:rsidR="00CD5842" w:rsidRPr="00E07527" w:rsidRDefault="00CD5842" w:rsidP="005B2B9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เทคโนโลยีทางการแพทย์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</w:t>
            </w: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เช่น ระบบ </w:t>
            </w:r>
            <w:proofErr w:type="spellStart"/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Telemed</w:t>
            </w:r>
            <w:proofErr w:type="spellEnd"/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AI)</w:t>
            </w:r>
          </w:p>
        </w:tc>
        <w:tc>
          <w:tcPr>
            <w:tcW w:w="1330" w:type="dxa"/>
          </w:tcPr>
          <w:p w14:paraId="009E2DE1" w14:textId="77777777" w:rsidR="00CD5842" w:rsidRPr="00E07527" w:rsidRDefault="00CD5842" w:rsidP="005B2B9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ระบบข้อมูลสารสนเทศ(ระบบฐานข้อมูล)  แหล่งข้อมูลที่ใช้</w:t>
            </w:r>
          </w:p>
        </w:tc>
        <w:tc>
          <w:tcPr>
            <w:tcW w:w="1162" w:type="dxa"/>
          </w:tcPr>
          <w:p w14:paraId="4F52C2A4" w14:textId="77777777" w:rsidR="00CD5842" w:rsidRPr="00E07527" w:rsidRDefault="00CD5842" w:rsidP="005B2B9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ภาวู้นำตามหลักธรรมมาภิบาล</w:t>
            </w:r>
          </w:p>
        </w:tc>
      </w:tr>
      <w:tr w:rsidR="00E07527" w:rsidRPr="00E07527" w14:paraId="602C8E45" w14:textId="77777777" w:rsidTr="005B2B91">
        <w:trPr>
          <w:trHeight w:val="1085"/>
        </w:trPr>
        <w:tc>
          <w:tcPr>
            <w:tcW w:w="1217" w:type="dxa"/>
          </w:tcPr>
          <w:p w14:paraId="24EF92D2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</w:tcPr>
          <w:p w14:paraId="15E040A2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</w:tcPr>
          <w:p w14:paraId="571C3F1F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38" w:type="dxa"/>
          </w:tcPr>
          <w:p w14:paraId="71AE71E8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065" w:type="dxa"/>
          </w:tcPr>
          <w:p w14:paraId="4C54D5D4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หลักสูตรอบรมเพิ่มเติม</w:t>
            </w:r>
          </w:p>
        </w:tc>
        <w:tc>
          <w:tcPr>
            <w:tcW w:w="1822" w:type="dxa"/>
          </w:tcPr>
          <w:p w14:paraId="6D9C0C4A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084" w:type="dxa"/>
          </w:tcPr>
          <w:p w14:paraId="169070C4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</w:tcPr>
          <w:p w14:paraId="3E42C8AC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18" w:type="dxa"/>
          </w:tcPr>
          <w:p w14:paraId="2319548A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1DCCF4BF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</w:tcPr>
          <w:p w14:paraId="5AD60938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07527" w:rsidRPr="00E07527" w14:paraId="12684EE9" w14:textId="77777777" w:rsidTr="005B2B91">
        <w:trPr>
          <w:trHeight w:val="361"/>
        </w:trPr>
        <w:tc>
          <w:tcPr>
            <w:tcW w:w="1217" w:type="dxa"/>
          </w:tcPr>
          <w:p w14:paraId="285AE09C" w14:textId="74511913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6.การสื่อสาร รณรงค์ลดเสี่ยงลดโรค</w:t>
            </w: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NCDs</w:t>
            </w:r>
            <w:r w:rsidRPr="00E0752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ด้วย นคร 3 อ. 2 ส.</w:t>
            </w:r>
          </w:p>
        </w:tc>
        <w:tc>
          <w:tcPr>
            <w:tcW w:w="1232" w:type="dxa"/>
          </w:tcPr>
          <w:p w14:paraId="41677798" w14:textId="4759BDCB" w:rsidR="00CD5842" w:rsidRPr="00E07527" w:rsidRDefault="009B1F51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07527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A, S, M, F, P</w:t>
            </w:r>
          </w:p>
        </w:tc>
        <w:tc>
          <w:tcPr>
            <w:tcW w:w="1052" w:type="dxa"/>
          </w:tcPr>
          <w:p w14:paraId="3963E187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8" w:type="dxa"/>
          </w:tcPr>
          <w:p w14:paraId="47CFD3AE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0AF899AC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2" w:type="dxa"/>
          </w:tcPr>
          <w:p w14:paraId="7E2C1EB1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084" w:type="dxa"/>
          </w:tcPr>
          <w:p w14:paraId="7DA269E1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</w:tcPr>
          <w:p w14:paraId="5AC4C70F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18" w:type="dxa"/>
          </w:tcPr>
          <w:p w14:paraId="4A15810F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36050AE5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</w:tcPr>
          <w:p w14:paraId="7A7FC2FD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07527" w:rsidRPr="00E07527" w14:paraId="5DE1AAB8" w14:textId="77777777" w:rsidTr="005B2B91">
        <w:trPr>
          <w:trHeight w:val="349"/>
        </w:trPr>
        <w:tc>
          <w:tcPr>
            <w:tcW w:w="1217" w:type="dxa"/>
          </w:tcPr>
          <w:p w14:paraId="46A802CE" w14:textId="46801B05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2" w:type="dxa"/>
          </w:tcPr>
          <w:p w14:paraId="36808196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</w:tcPr>
          <w:p w14:paraId="7AF82EC8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8" w:type="dxa"/>
          </w:tcPr>
          <w:p w14:paraId="1E279FF3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712FF954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2" w:type="dxa"/>
          </w:tcPr>
          <w:p w14:paraId="587CF35D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084" w:type="dxa"/>
          </w:tcPr>
          <w:p w14:paraId="4C912DB2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</w:tcPr>
          <w:p w14:paraId="7892E99E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18" w:type="dxa"/>
          </w:tcPr>
          <w:p w14:paraId="37193814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5D891D79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</w:tcPr>
          <w:p w14:paraId="703C8C5C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07527" w:rsidRPr="00E07527" w14:paraId="3294044D" w14:textId="77777777" w:rsidTr="005B2B91">
        <w:trPr>
          <w:trHeight w:val="361"/>
        </w:trPr>
        <w:tc>
          <w:tcPr>
            <w:tcW w:w="1217" w:type="dxa"/>
          </w:tcPr>
          <w:p w14:paraId="355F3414" w14:textId="3B997611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</w:tcPr>
          <w:p w14:paraId="205DB7F0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</w:tcPr>
          <w:p w14:paraId="46662F67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8" w:type="dxa"/>
          </w:tcPr>
          <w:p w14:paraId="59356B9E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716E6722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2" w:type="dxa"/>
          </w:tcPr>
          <w:p w14:paraId="33778248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084" w:type="dxa"/>
          </w:tcPr>
          <w:p w14:paraId="0ACDD29C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</w:tcPr>
          <w:p w14:paraId="151564F8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18" w:type="dxa"/>
          </w:tcPr>
          <w:p w14:paraId="70CF3DB5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597F2AC2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</w:tcPr>
          <w:p w14:paraId="7E9844CA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07527" w:rsidRPr="00E07527" w14:paraId="461E8FB3" w14:textId="77777777" w:rsidTr="005B2B91">
        <w:trPr>
          <w:trHeight w:val="361"/>
        </w:trPr>
        <w:tc>
          <w:tcPr>
            <w:tcW w:w="1217" w:type="dxa"/>
          </w:tcPr>
          <w:p w14:paraId="7375CED1" w14:textId="09534F8F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2" w:type="dxa"/>
          </w:tcPr>
          <w:p w14:paraId="098C27C2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</w:tcPr>
          <w:p w14:paraId="60DDEC74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8" w:type="dxa"/>
          </w:tcPr>
          <w:p w14:paraId="3CC51A13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70860F02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2" w:type="dxa"/>
          </w:tcPr>
          <w:p w14:paraId="61FAC433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084" w:type="dxa"/>
          </w:tcPr>
          <w:p w14:paraId="6C45B7C2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</w:tcPr>
          <w:p w14:paraId="49A78882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18" w:type="dxa"/>
          </w:tcPr>
          <w:p w14:paraId="3B2CC6F5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3FD975C7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</w:tcPr>
          <w:p w14:paraId="148825CB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07527" w:rsidRPr="00E07527" w14:paraId="5604820F" w14:textId="77777777" w:rsidTr="005B2B91">
        <w:trPr>
          <w:trHeight w:val="361"/>
        </w:trPr>
        <w:tc>
          <w:tcPr>
            <w:tcW w:w="1217" w:type="dxa"/>
          </w:tcPr>
          <w:p w14:paraId="1D7B8D49" w14:textId="5C1FCB35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</w:tcPr>
          <w:p w14:paraId="27E7F965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</w:tcPr>
          <w:p w14:paraId="0957634C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8" w:type="dxa"/>
          </w:tcPr>
          <w:p w14:paraId="788918A6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3E83816E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2" w:type="dxa"/>
          </w:tcPr>
          <w:p w14:paraId="56092CCE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084" w:type="dxa"/>
          </w:tcPr>
          <w:p w14:paraId="3908BE7E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</w:tcPr>
          <w:p w14:paraId="1F80B195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618" w:type="dxa"/>
          </w:tcPr>
          <w:p w14:paraId="27295162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7723F58A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</w:tcPr>
          <w:p w14:paraId="398FA046" w14:textId="77777777" w:rsidR="00CD5842" w:rsidRPr="00E07527" w:rsidRDefault="00CD5842" w:rsidP="005B2B9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</w:tbl>
    <w:p w14:paraId="5D3FEBF9" w14:textId="1F5D3101" w:rsidR="00CD5842" w:rsidRPr="00E07527" w:rsidRDefault="00CD5842" w:rsidP="00CD3B8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  <w:sectPr w:rsidR="00CD5842" w:rsidRPr="00E07527" w:rsidSect="00BD774D">
          <w:pgSz w:w="16838" w:h="11906" w:orient="landscape" w:code="9"/>
          <w:pgMar w:top="1418" w:right="1134" w:bottom="1418" w:left="851" w:header="709" w:footer="709" w:gutter="0"/>
          <w:cols w:space="708"/>
          <w:docGrid w:linePitch="360"/>
        </w:sectPr>
      </w:pPr>
    </w:p>
    <w:p w14:paraId="36233AC5" w14:textId="1884EBF2" w:rsidR="00CD3B8F" w:rsidRPr="00BE6989" w:rsidRDefault="00BC0769" w:rsidP="00CD3B8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BE698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ผลลัพธ์บริการที่คาดว่าจะได้รับ</w:t>
      </w:r>
    </w:p>
    <w:p w14:paraId="00925F6D" w14:textId="46BDEFBF" w:rsidR="00CD3B8F" w:rsidRPr="00BE6989" w:rsidRDefault="00CD3B8F" w:rsidP="00CD3B8F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BE6989">
        <w:rPr>
          <w:rFonts w:ascii="TH SarabunPSK" w:hAnsi="TH SarabunPSK" w:cs="TH SarabunPSK"/>
          <w:sz w:val="32"/>
          <w:szCs w:val="32"/>
        </w:rPr>
        <w:t>4.1</w:t>
      </w:r>
      <w:r w:rsidR="00BC0769" w:rsidRPr="00BE6989">
        <w:rPr>
          <w:rFonts w:ascii="TH SarabunPSK" w:hAnsi="TH SarabunPSK" w:cs="TH SarabunPSK"/>
          <w:sz w:val="32"/>
          <w:szCs w:val="32"/>
        </w:rPr>
        <w:t xml:space="preserve"> </w:t>
      </w:r>
      <w:r w:rsidR="004B0E47" w:rsidRPr="00BE6989">
        <w:rPr>
          <w:rFonts w:ascii="TH SarabunPSK" w:hAnsi="TH SarabunPSK" w:cs="TH SarabunPSK" w:hint="cs"/>
          <w:sz w:val="32"/>
          <w:szCs w:val="32"/>
          <w:cs/>
        </w:rPr>
        <w:t>ผู้ป่วยรายใหม่จากโรคเบาหวาน/ โรคความดันโลหิตสูงลดลง</w:t>
      </w:r>
    </w:p>
    <w:p w14:paraId="0A63937F" w14:textId="3FBE775F" w:rsidR="00CD3B8F" w:rsidRPr="00BE6989" w:rsidRDefault="00CD3B8F" w:rsidP="00CD3B8F">
      <w:pPr>
        <w:spacing w:line="360" w:lineRule="exact"/>
        <w:rPr>
          <w:rFonts w:ascii="TH SarabunPSK" w:hAnsi="TH SarabunPSK" w:cs="TH SarabunPSK"/>
          <w:sz w:val="32"/>
          <w:szCs w:val="32"/>
        </w:rPr>
      </w:pPr>
      <w:proofErr w:type="gramStart"/>
      <w:r w:rsidRPr="00BE6989">
        <w:rPr>
          <w:rFonts w:ascii="TH SarabunPSK" w:hAnsi="TH SarabunPSK" w:cs="TH SarabunPSK"/>
          <w:sz w:val="32"/>
          <w:szCs w:val="32"/>
        </w:rPr>
        <w:t>4.2</w:t>
      </w:r>
      <w:r w:rsidR="004B0E47" w:rsidRPr="00BE6989">
        <w:rPr>
          <w:rFonts w:ascii="TH SarabunPSK" w:hAnsi="TH SarabunPSK" w:cs="TH SarabunPSK"/>
          <w:sz w:val="32"/>
          <w:szCs w:val="32"/>
        </w:rPr>
        <w:t xml:space="preserve"> </w:t>
      </w:r>
      <w:r w:rsidR="004B0E47" w:rsidRPr="00BE6989">
        <w:rPr>
          <w:rFonts w:ascii="TH SarabunPSK" w:hAnsi="TH SarabunPSK" w:cs="TH SarabunPSK" w:hint="cs"/>
          <w:sz w:val="32"/>
          <w:szCs w:val="32"/>
          <w:cs/>
        </w:rPr>
        <w:t>ผู้ป่วยโรคเบาหวาน/โรคความดันโลหิตสูงมีภาวะแทรกซ้อนลดลง</w:t>
      </w:r>
      <w:proofErr w:type="gramEnd"/>
    </w:p>
    <w:p w14:paraId="291E19C6" w14:textId="3C6903FF" w:rsidR="00CD3B8F" w:rsidRPr="00BE6989" w:rsidRDefault="00CD3B8F" w:rsidP="00CD3B8F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BE6989">
        <w:rPr>
          <w:rFonts w:ascii="TH SarabunPSK" w:hAnsi="TH SarabunPSK" w:cs="TH SarabunPSK"/>
          <w:sz w:val="32"/>
          <w:szCs w:val="32"/>
        </w:rPr>
        <w:t>4.3</w:t>
      </w:r>
      <w:r w:rsidR="004B0E47" w:rsidRPr="00BE6989">
        <w:rPr>
          <w:rFonts w:ascii="TH SarabunPSK" w:hAnsi="TH SarabunPSK" w:cs="TH SarabunPSK"/>
          <w:sz w:val="32"/>
          <w:szCs w:val="32"/>
        </w:rPr>
        <w:t xml:space="preserve"> </w:t>
      </w:r>
      <w:r w:rsidR="004B0E47" w:rsidRPr="00BE6989">
        <w:rPr>
          <w:rFonts w:ascii="TH SarabunPSK" w:hAnsi="TH SarabunPSK" w:cs="TH SarabunPSK" w:hint="cs"/>
          <w:sz w:val="32"/>
          <w:szCs w:val="32"/>
          <w:cs/>
        </w:rPr>
        <w:t>อัตราตาย</w:t>
      </w:r>
      <w:r w:rsidR="00BE6989" w:rsidRPr="00BE6989">
        <w:rPr>
          <w:rFonts w:ascii="TH SarabunPSK" w:hAnsi="TH SarabunPSK" w:cs="TH SarabunPSK" w:hint="cs"/>
          <w:sz w:val="32"/>
          <w:szCs w:val="32"/>
          <w:cs/>
        </w:rPr>
        <w:t>อันเนื่องมาจากโรคเบาหวาน/โรคความดันโลหิตสูงลดลง</w:t>
      </w:r>
      <w:proofErr w:type="gramEnd"/>
    </w:p>
    <w:p w14:paraId="02CF8D79" w14:textId="77777777" w:rsidR="00CD3B8F" w:rsidRPr="008C4E81" w:rsidRDefault="00CD3B8F" w:rsidP="00CD3B8F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4876D0B5" w14:textId="113187CC" w:rsidR="00A66FA7" w:rsidRDefault="00A66FA7" w:rsidP="00046D53">
      <w:pPr>
        <w:pStyle w:val="ListParagraph"/>
        <w:rPr>
          <w:rFonts w:ascii="TH SarabunPSK" w:hAnsi="TH SarabunPSK" w:cs="TH SarabunPSK"/>
          <w:b/>
          <w:bCs/>
          <w:sz w:val="32"/>
          <w:szCs w:val="32"/>
        </w:rPr>
      </w:pPr>
    </w:p>
    <w:p w14:paraId="343360FF" w14:textId="77777777" w:rsidR="00A66FA7" w:rsidRDefault="00A66FA7" w:rsidP="00046D53">
      <w:pPr>
        <w:pStyle w:val="ListParagraph"/>
        <w:rPr>
          <w:rFonts w:ascii="TH SarabunPSK" w:hAnsi="TH SarabunPSK" w:cs="TH SarabunPSK"/>
          <w:b/>
          <w:bCs/>
          <w:sz w:val="32"/>
          <w:szCs w:val="32"/>
        </w:rPr>
      </w:pPr>
    </w:p>
    <w:p w14:paraId="4165319D" w14:textId="014E3F25" w:rsidR="0007223D" w:rsidRPr="00046D53" w:rsidRDefault="0007223D" w:rsidP="0007223D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79397960" w14:textId="2CF25070" w:rsidR="0007223D" w:rsidRPr="0007223D" w:rsidRDefault="0007223D" w:rsidP="0007223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sectPr w:rsidR="0007223D" w:rsidRPr="0007223D" w:rsidSect="00CD3B8F">
      <w:pgSz w:w="11906" w:h="16838" w:code="9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50305040509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23D"/>
    <w:rsid w:val="00045708"/>
    <w:rsid w:val="00046D53"/>
    <w:rsid w:val="0007223D"/>
    <w:rsid w:val="000A137C"/>
    <w:rsid w:val="000A36AC"/>
    <w:rsid w:val="00111F3E"/>
    <w:rsid w:val="00114135"/>
    <w:rsid w:val="0013634A"/>
    <w:rsid w:val="00165587"/>
    <w:rsid w:val="00176DBF"/>
    <w:rsid w:val="00185014"/>
    <w:rsid w:val="00214DEB"/>
    <w:rsid w:val="00272AA3"/>
    <w:rsid w:val="002B0BEC"/>
    <w:rsid w:val="002B6C03"/>
    <w:rsid w:val="002D3CD4"/>
    <w:rsid w:val="0030523A"/>
    <w:rsid w:val="0035670A"/>
    <w:rsid w:val="0037509B"/>
    <w:rsid w:val="00381C15"/>
    <w:rsid w:val="003B3628"/>
    <w:rsid w:val="003B5AD0"/>
    <w:rsid w:val="00491CAD"/>
    <w:rsid w:val="004B0E47"/>
    <w:rsid w:val="004D1EFB"/>
    <w:rsid w:val="005539D3"/>
    <w:rsid w:val="005D63D9"/>
    <w:rsid w:val="005E325C"/>
    <w:rsid w:val="005F4CFE"/>
    <w:rsid w:val="00601D97"/>
    <w:rsid w:val="00614933"/>
    <w:rsid w:val="00620040"/>
    <w:rsid w:val="0063536F"/>
    <w:rsid w:val="006602EF"/>
    <w:rsid w:val="00672B5F"/>
    <w:rsid w:val="006F0646"/>
    <w:rsid w:val="00722F78"/>
    <w:rsid w:val="00726F7C"/>
    <w:rsid w:val="00735267"/>
    <w:rsid w:val="007A5654"/>
    <w:rsid w:val="0080277B"/>
    <w:rsid w:val="008351C7"/>
    <w:rsid w:val="00841EF1"/>
    <w:rsid w:val="00893A5F"/>
    <w:rsid w:val="0090354B"/>
    <w:rsid w:val="00904870"/>
    <w:rsid w:val="0092235C"/>
    <w:rsid w:val="009300CF"/>
    <w:rsid w:val="00933FFA"/>
    <w:rsid w:val="009B1F51"/>
    <w:rsid w:val="00A43E60"/>
    <w:rsid w:val="00A66FA7"/>
    <w:rsid w:val="00A87C89"/>
    <w:rsid w:val="00AB1C02"/>
    <w:rsid w:val="00AC45F4"/>
    <w:rsid w:val="00AD053C"/>
    <w:rsid w:val="00AE426C"/>
    <w:rsid w:val="00B04403"/>
    <w:rsid w:val="00BC0769"/>
    <w:rsid w:val="00BC4B32"/>
    <w:rsid w:val="00BC7AD5"/>
    <w:rsid w:val="00BD774D"/>
    <w:rsid w:val="00BE6989"/>
    <w:rsid w:val="00C71CA6"/>
    <w:rsid w:val="00CD3B8F"/>
    <w:rsid w:val="00CD5842"/>
    <w:rsid w:val="00D1541E"/>
    <w:rsid w:val="00D33C36"/>
    <w:rsid w:val="00D4790C"/>
    <w:rsid w:val="00D56E44"/>
    <w:rsid w:val="00D631A4"/>
    <w:rsid w:val="00D955CC"/>
    <w:rsid w:val="00E07527"/>
    <w:rsid w:val="00E60853"/>
    <w:rsid w:val="00EA40DE"/>
    <w:rsid w:val="00F14AE6"/>
    <w:rsid w:val="00F52301"/>
    <w:rsid w:val="00F6181A"/>
    <w:rsid w:val="00F7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D62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6D53"/>
    <w:pPr>
      <w:ind w:left="720"/>
      <w:contextualSpacing/>
    </w:pPr>
  </w:style>
  <w:style w:type="table" w:styleId="TableGrid">
    <w:name w:val="Table Grid"/>
    <w:basedOn w:val="TableNormal"/>
    <w:uiPriority w:val="39"/>
    <w:rsid w:val="00046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46D53"/>
    <w:pPr>
      <w:autoSpaceDE w:val="0"/>
      <w:autoSpaceDN w:val="0"/>
      <w:adjustRightInd w:val="0"/>
      <w:spacing w:after="0" w:line="240" w:lineRule="auto"/>
    </w:pPr>
    <w:rPr>
      <w:rFonts w:ascii="AngsanaUPC" w:hAnsi="AngsanaUPC" w:cs="Angsan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D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DB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6D53"/>
    <w:pPr>
      <w:ind w:left="720"/>
      <w:contextualSpacing/>
    </w:pPr>
  </w:style>
  <w:style w:type="table" w:styleId="TableGrid">
    <w:name w:val="Table Grid"/>
    <w:basedOn w:val="TableNormal"/>
    <w:uiPriority w:val="39"/>
    <w:rsid w:val="00046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46D53"/>
    <w:pPr>
      <w:autoSpaceDE w:val="0"/>
      <w:autoSpaceDN w:val="0"/>
      <w:adjustRightInd w:val="0"/>
      <w:spacing w:after="0" w:line="240" w:lineRule="auto"/>
    </w:pPr>
    <w:rPr>
      <w:rFonts w:ascii="AngsanaUPC" w:hAnsi="AngsanaUPC" w:cs="Angsan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D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DB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5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3591;&#3634;&#3609;%20NCDs2565\&#3586;&#3657;&#3629;&#3617;&#3641;&#3621;NCD&#3611;&#3637;2564-65\&#3626;&#3635;&#3648;&#3609;&#3634;&#3586;&#3629;&#3591;%20&#3586;&#3657;&#3629;&#3617;&#3641;&#3621;NCD%20&#3611;&#3637;2562-2564&#3651;&#3627;&#3617;&#3656;&#3621;&#3656;&#3634;&#3626;&#3640;&#3604;2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3591;&#3634;&#3609;%20NCDs2564\&#3648;&#3586;&#3605;&#3626;&#3640;&#3586;&#3616;&#3634;&#3614;&#3607;&#3637;&#3656;%208\service%20plan2564\&#3586;&#3657;&#3629;&#3617;&#3641;&#3621;%20NCD%20&#3648;&#3586;&#3605;&#3611;&#3637;%202564\&#3612;&#3621;&#3591;&#3634;&#3609;%20Exce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3591;&#3634;&#3609;%20NCDs2564\&#3648;&#3586;&#3605;&#3626;&#3640;&#3586;&#3616;&#3634;&#3614;&#3607;&#3637;&#3656;%208\service%20plan2564\&#3586;&#3657;&#3629;&#3617;&#3641;&#3621;%20NCD%20&#3648;&#3586;&#3605;&#3611;&#3637;%202564\&#3612;&#3621;&#3591;&#3634;&#3609;%20Excel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3591;&#3634;&#3609;%20NCDs2565\&#3586;&#3657;&#3629;&#3617;&#3641;&#3621;NCD&#3611;&#3637;2564-65\&#3626;&#3635;&#3648;&#3609;&#3634;&#3586;&#3629;&#3591;%20&#3586;&#3657;&#3629;&#3617;&#3641;&#3621;NCD%20&#3611;&#3637;2562-2564&#3651;&#3627;&#3617;&#3656;&#3621;&#3656;&#3634;&#3626;&#3640;&#3604;2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3591;&#3634;&#3609;%20NCDs2565\&#3586;&#3657;&#3629;&#3617;&#3641;&#3621;NCD&#3611;&#3637;2564-65\&#3626;&#3635;&#3648;&#3609;&#3634;&#3586;&#3629;&#3591;%20&#3586;&#3657;&#3629;&#3617;&#3641;&#3621;NCD%20&#3611;&#3637;2562-2564&#3651;&#3627;&#3617;&#3656;&#3621;&#3656;&#3634;&#3626;&#3640;&#3604;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80" b="0" i="0" u="none" strike="noStrike" kern="1200" spc="0" baseline="0">
                <a:solidFill>
                  <a:sysClr val="windowText" lastClr="000000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/>
              <a:t>อัตราความชุกโรคเบาหวาน โรคความดันโลหิตสูง เขตสุขภาพที่ 8 ปี 2560 - 2564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PR_DM!$A$314</c:f>
              <c:strCache>
                <c:ptCount val="1"/>
                <c:pt idx="0">
                  <c:v>DM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en-US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PR_DM!$B$313:$F$313</c:f>
              <c:numCache>
                <c:formatCode>General</c:formatCode>
                <c:ptCount val="5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  <c:pt idx="3">
                  <c:v>2563</c:v>
                </c:pt>
                <c:pt idx="4">
                  <c:v>2564</c:v>
                </c:pt>
              </c:numCache>
            </c:numRef>
          </c:cat>
          <c:val>
            <c:numRef>
              <c:f>PR_DM!$B$314:$F$314</c:f>
              <c:numCache>
                <c:formatCode>General</c:formatCode>
                <c:ptCount val="5"/>
                <c:pt idx="0">
                  <c:v>7.56</c:v>
                </c:pt>
                <c:pt idx="1">
                  <c:v>7.79</c:v>
                </c:pt>
                <c:pt idx="2">
                  <c:v>8.24</c:v>
                </c:pt>
                <c:pt idx="3">
                  <c:v>8.57</c:v>
                </c:pt>
                <c:pt idx="4">
                  <c:v>8.84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1CA9-4EA8-A41C-B0C588397211}"/>
            </c:ext>
          </c:extLst>
        </c:ser>
        <c:ser>
          <c:idx val="1"/>
          <c:order val="1"/>
          <c:tx>
            <c:strRef>
              <c:f>PR_DM!$A$315</c:f>
              <c:strCache>
                <c:ptCount val="1"/>
                <c:pt idx="0">
                  <c:v>HT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PR_DM!$B$313:$F$313</c:f>
              <c:numCache>
                <c:formatCode>General</c:formatCode>
                <c:ptCount val="5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  <c:pt idx="3">
                  <c:v>2563</c:v>
                </c:pt>
                <c:pt idx="4">
                  <c:v>2564</c:v>
                </c:pt>
              </c:numCache>
            </c:numRef>
          </c:cat>
          <c:val>
            <c:numRef>
              <c:f>PR_DM!$B$315:$F$315</c:f>
              <c:numCache>
                <c:formatCode>General</c:formatCode>
                <c:ptCount val="5"/>
                <c:pt idx="0">
                  <c:v>11.36</c:v>
                </c:pt>
                <c:pt idx="1">
                  <c:v>11.94</c:v>
                </c:pt>
                <c:pt idx="2">
                  <c:v>12.72</c:v>
                </c:pt>
                <c:pt idx="3">
                  <c:v>13.23</c:v>
                </c:pt>
                <c:pt idx="4">
                  <c:v>13.87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1CA9-4EA8-A41C-B0C588397211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10339840"/>
        <c:axId val="310345728"/>
      </c:lineChart>
      <c:catAx>
        <c:axId val="310339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310345728"/>
        <c:crosses val="autoZero"/>
        <c:auto val="1"/>
        <c:lblAlgn val="ctr"/>
        <c:lblOffset val="100"/>
        <c:noMultiLvlLbl val="0"/>
      </c:catAx>
      <c:valAx>
        <c:axId val="310345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3103398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ysClr val="windowText" lastClr="000000"/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 b="0">
          <a:solidFill>
            <a:sysClr val="windowText" lastClr="000000"/>
          </a:solidFill>
          <a:latin typeface="TH SarabunPSK" panose="020B0500040200020003" pitchFamily="34" charset="-34"/>
          <a:cs typeface="TH SarabunPSK" panose="020B0500040200020003" pitchFamily="34" charset="-34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'NDM-PDM'!$B$45</c:f>
              <c:strCache>
                <c:ptCount val="1"/>
                <c:pt idx="0">
                  <c:v>2560</c:v>
                </c:pt>
              </c:strCache>
            </c:strRef>
          </c:tx>
          <c:spPr>
            <a:solidFill>
              <a:schemeClr val="bg1">
                <a:lumMod val="95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'NDM-PDM'!$A$46:$A$53</c:f>
              <c:strCache>
                <c:ptCount val="8"/>
                <c:pt idx="0">
                  <c:v>บึงกาฬ</c:v>
                </c:pt>
                <c:pt idx="1">
                  <c:v>หนองบัวลำภู</c:v>
                </c:pt>
                <c:pt idx="2">
                  <c:v>อุดรธานี</c:v>
                </c:pt>
                <c:pt idx="3">
                  <c:v>เลย</c:v>
                </c:pt>
                <c:pt idx="4">
                  <c:v>หนองคาย</c:v>
                </c:pt>
                <c:pt idx="5">
                  <c:v>สกลนคร</c:v>
                </c:pt>
                <c:pt idx="6">
                  <c:v>นครพนม</c:v>
                </c:pt>
                <c:pt idx="7">
                  <c:v>รวม</c:v>
                </c:pt>
              </c:strCache>
            </c:strRef>
          </c:cat>
          <c:val>
            <c:numRef>
              <c:f>'NDM-PDM'!$B$46:$B$53</c:f>
              <c:numCache>
                <c:formatCode>0.00</c:formatCode>
                <c:ptCount val="8"/>
                <c:pt idx="0">
                  <c:v>2.21</c:v>
                </c:pt>
                <c:pt idx="1">
                  <c:v>2.2000000000000002</c:v>
                </c:pt>
                <c:pt idx="2">
                  <c:v>2.09</c:v>
                </c:pt>
                <c:pt idx="3">
                  <c:v>1.99</c:v>
                </c:pt>
                <c:pt idx="4">
                  <c:v>2.2000000000000002</c:v>
                </c:pt>
                <c:pt idx="5">
                  <c:v>1.87</c:v>
                </c:pt>
                <c:pt idx="6">
                  <c:v>1.49</c:v>
                </c:pt>
                <c:pt idx="7">
                  <c:v>1.96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649-4803-8BA6-3F29C2E62B80}"/>
            </c:ext>
          </c:extLst>
        </c:ser>
        <c:ser>
          <c:idx val="1"/>
          <c:order val="1"/>
          <c:tx>
            <c:strRef>
              <c:f>'NDM-PDM'!$C$45</c:f>
              <c:strCache>
                <c:ptCount val="1"/>
                <c:pt idx="0">
                  <c:v>2561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'NDM-PDM'!$A$46:$A$53</c:f>
              <c:strCache>
                <c:ptCount val="8"/>
                <c:pt idx="0">
                  <c:v>บึงกาฬ</c:v>
                </c:pt>
                <c:pt idx="1">
                  <c:v>หนองบัวลำภู</c:v>
                </c:pt>
                <c:pt idx="2">
                  <c:v>อุดรธานี</c:v>
                </c:pt>
                <c:pt idx="3">
                  <c:v>เลย</c:v>
                </c:pt>
                <c:pt idx="4">
                  <c:v>หนองคาย</c:v>
                </c:pt>
                <c:pt idx="5">
                  <c:v>สกลนคร</c:v>
                </c:pt>
                <c:pt idx="6">
                  <c:v>นครพนม</c:v>
                </c:pt>
                <c:pt idx="7">
                  <c:v>รวม</c:v>
                </c:pt>
              </c:strCache>
            </c:strRef>
          </c:cat>
          <c:val>
            <c:numRef>
              <c:f>'NDM-PDM'!$C$46:$C$53</c:f>
              <c:numCache>
                <c:formatCode>0.00</c:formatCode>
                <c:ptCount val="8"/>
                <c:pt idx="0">
                  <c:v>1.88</c:v>
                </c:pt>
                <c:pt idx="1">
                  <c:v>2.1800000000000002</c:v>
                </c:pt>
                <c:pt idx="2">
                  <c:v>1.65</c:v>
                </c:pt>
                <c:pt idx="3">
                  <c:v>2.21</c:v>
                </c:pt>
                <c:pt idx="4">
                  <c:v>1.72</c:v>
                </c:pt>
                <c:pt idx="5">
                  <c:v>1.47</c:v>
                </c:pt>
                <c:pt idx="6">
                  <c:v>1.68</c:v>
                </c:pt>
                <c:pt idx="7">
                  <c:v>1.73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E649-4803-8BA6-3F29C2E62B80}"/>
            </c:ext>
          </c:extLst>
        </c:ser>
        <c:ser>
          <c:idx val="2"/>
          <c:order val="2"/>
          <c:tx>
            <c:strRef>
              <c:f>'NDM-PDM'!$D$45</c:f>
              <c:strCache>
                <c:ptCount val="1"/>
                <c:pt idx="0">
                  <c:v>2562</c:v>
                </c:pt>
              </c:strCache>
            </c:strRef>
          </c:tx>
          <c:spPr>
            <a:solidFill>
              <a:schemeClr val="bg1">
                <a:lumMod val="75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'NDM-PDM'!$A$46:$A$53</c:f>
              <c:strCache>
                <c:ptCount val="8"/>
                <c:pt idx="0">
                  <c:v>บึงกาฬ</c:v>
                </c:pt>
                <c:pt idx="1">
                  <c:v>หนองบัวลำภู</c:v>
                </c:pt>
                <c:pt idx="2">
                  <c:v>อุดรธานี</c:v>
                </c:pt>
                <c:pt idx="3">
                  <c:v>เลย</c:v>
                </c:pt>
                <c:pt idx="4">
                  <c:v>หนองคาย</c:v>
                </c:pt>
                <c:pt idx="5">
                  <c:v>สกลนคร</c:v>
                </c:pt>
                <c:pt idx="6">
                  <c:v>นครพนม</c:v>
                </c:pt>
                <c:pt idx="7">
                  <c:v>รวม</c:v>
                </c:pt>
              </c:strCache>
            </c:strRef>
          </c:cat>
          <c:val>
            <c:numRef>
              <c:f>'NDM-PDM'!$D$46:$D$53</c:f>
              <c:numCache>
                <c:formatCode>0.00</c:formatCode>
                <c:ptCount val="8"/>
                <c:pt idx="0">
                  <c:v>2.0699999999999998</c:v>
                </c:pt>
                <c:pt idx="1">
                  <c:v>2.5</c:v>
                </c:pt>
                <c:pt idx="2">
                  <c:v>1.94</c:v>
                </c:pt>
                <c:pt idx="3">
                  <c:v>2.5499999999999998</c:v>
                </c:pt>
                <c:pt idx="4">
                  <c:v>2.1800000000000002</c:v>
                </c:pt>
                <c:pt idx="5">
                  <c:v>1.86</c:v>
                </c:pt>
                <c:pt idx="6">
                  <c:v>1.91</c:v>
                </c:pt>
                <c:pt idx="7">
                  <c:v>2.06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E649-4803-8BA6-3F29C2E62B80}"/>
            </c:ext>
          </c:extLst>
        </c:ser>
        <c:ser>
          <c:idx val="3"/>
          <c:order val="3"/>
          <c:tx>
            <c:strRef>
              <c:f>'NDM-PDM'!$E$45</c:f>
              <c:strCache>
                <c:ptCount val="1"/>
                <c:pt idx="0">
                  <c:v>2563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'NDM-PDM'!$A$46:$A$53</c:f>
              <c:strCache>
                <c:ptCount val="8"/>
                <c:pt idx="0">
                  <c:v>บึงกาฬ</c:v>
                </c:pt>
                <c:pt idx="1">
                  <c:v>หนองบัวลำภู</c:v>
                </c:pt>
                <c:pt idx="2">
                  <c:v>อุดรธานี</c:v>
                </c:pt>
                <c:pt idx="3">
                  <c:v>เลย</c:v>
                </c:pt>
                <c:pt idx="4">
                  <c:v>หนองคาย</c:v>
                </c:pt>
                <c:pt idx="5">
                  <c:v>สกลนคร</c:v>
                </c:pt>
                <c:pt idx="6">
                  <c:v>นครพนม</c:v>
                </c:pt>
                <c:pt idx="7">
                  <c:v>รวม</c:v>
                </c:pt>
              </c:strCache>
            </c:strRef>
          </c:cat>
          <c:val>
            <c:numRef>
              <c:f>'NDM-PDM'!$E$46:$E$53</c:f>
              <c:numCache>
                <c:formatCode>0.00</c:formatCode>
                <c:ptCount val="8"/>
                <c:pt idx="0">
                  <c:v>2.4</c:v>
                </c:pt>
                <c:pt idx="1">
                  <c:v>3.1</c:v>
                </c:pt>
                <c:pt idx="2">
                  <c:v>2.58</c:v>
                </c:pt>
                <c:pt idx="3">
                  <c:v>2.36</c:v>
                </c:pt>
                <c:pt idx="4">
                  <c:v>2.56</c:v>
                </c:pt>
                <c:pt idx="5">
                  <c:v>1.78</c:v>
                </c:pt>
                <c:pt idx="6">
                  <c:v>2.2799999999999998</c:v>
                </c:pt>
                <c:pt idx="7">
                  <c:v>2.35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E649-4803-8BA6-3F29C2E62B80}"/>
            </c:ext>
          </c:extLst>
        </c:ser>
        <c:ser>
          <c:idx val="4"/>
          <c:order val="4"/>
          <c:tx>
            <c:strRef>
              <c:f>'NDM-PDM'!$F$45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'NDM-PDM'!$A$46:$A$53</c:f>
              <c:strCache>
                <c:ptCount val="8"/>
                <c:pt idx="0">
                  <c:v>บึงกาฬ</c:v>
                </c:pt>
                <c:pt idx="1">
                  <c:v>หนองบัวลำภู</c:v>
                </c:pt>
                <c:pt idx="2">
                  <c:v>อุดรธานี</c:v>
                </c:pt>
                <c:pt idx="3">
                  <c:v>เลย</c:v>
                </c:pt>
                <c:pt idx="4">
                  <c:v>หนองคาย</c:v>
                </c:pt>
                <c:pt idx="5">
                  <c:v>สกลนคร</c:v>
                </c:pt>
                <c:pt idx="6">
                  <c:v>นครพนม</c:v>
                </c:pt>
                <c:pt idx="7">
                  <c:v>รวม</c:v>
                </c:pt>
              </c:strCache>
            </c:strRef>
          </c:cat>
          <c:val>
            <c:numRef>
              <c:f>'NDM-PDM'!$F$46:$F$53</c:f>
              <c:numCache>
                <c:formatCode>0.00</c:formatCode>
                <c:ptCount val="8"/>
                <c:pt idx="0">
                  <c:v>2.27</c:v>
                </c:pt>
                <c:pt idx="1">
                  <c:v>2.4</c:v>
                </c:pt>
                <c:pt idx="2">
                  <c:v>2.2000000000000002</c:v>
                </c:pt>
                <c:pt idx="3">
                  <c:v>2.5499999999999998</c:v>
                </c:pt>
                <c:pt idx="4">
                  <c:v>2.59</c:v>
                </c:pt>
                <c:pt idx="5">
                  <c:v>2.21</c:v>
                </c:pt>
                <c:pt idx="6">
                  <c:v>2.33</c:v>
                </c:pt>
                <c:pt idx="7">
                  <c:v>2.3199999999999998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E649-4803-8BA6-3F29C2E62B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10785920"/>
        <c:axId val="310787456"/>
        <c:axId val="0"/>
      </c:bar3DChart>
      <c:catAx>
        <c:axId val="3107859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10787456"/>
        <c:crosses val="autoZero"/>
        <c:auto val="1"/>
        <c:lblAlgn val="ctr"/>
        <c:lblOffset val="100"/>
        <c:noMultiLvlLbl val="0"/>
      </c:catAx>
      <c:valAx>
        <c:axId val="310787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h-TH"/>
                  <a:t>ร้อยละ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10785920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NHT_สงสัยป่วย!$B$56</c:f>
              <c:strCache>
                <c:ptCount val="1"/>
                <c:pt idx="0">
                  <c:v>2560</c:v>
                </c:pt>
              </c:strCache>
            </c:strRef>
          </c:tx>
          <c:spPr>
            <a:solidFill>
              <a:schemeClr val="bg1">
                <a:lumMod val="95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NHT_สงสัยป่วย!$A$57:$A$64</c:f>
              <c:strCache>
                <c:ptCount val="8"/>
                <c:pt idx="0">
                  <c:v>บึงกาฬ</c:v>
                </c:pt>
                <c:pt idx="1">
                  <c:v>หนองบัวลำภู</c:v>
                </c:pt>
                <c:pt idx="2">
                  <c:v>อุดรธานี</c:v>
                </c:pt>
                <c:pt idx="3">
                  <c:v>เลย</c:v>
                </c:pt>
                <c:pt idx="4">
                  <c:v>หนองคาย</c:v>
                </c:pt>
                <c:pt idx="5">
                  <c:v>สกลนคร</c:v>
                </c:pt>
                <c:pt idx="6">
                  <c:v>นครพนม</c:v>
                </c:pt>
                <c:pt idx="7">
                  <c:v>รวม</c:v>
                </c:pt>
              </c:strCache>
            </c:strRef>
          </c:cat>
          <c:val>
            <c:numRef>
              <c:f>NHT_สงสัยป่วย!$B$57:$B$64</c:f>
              <c:numCache>
                <c:formatCode>0.00</c:formatCode>
                <c:ptCount val="8"/>
                <c:pt idx="0">
                  <c:v>2.44</c:v>
                </c:pt>
                <c:pt idx="1">
                  <c:v>2.88</c:v>
                </c:pt>
                <c:pt idx="2">
                  <c:v>2.84</c:v>
                </c:pt>
                <c:pt idx="3">
                  <c:v>2.79</c:v>
                </c:pt>
                <c:pt idx="4">
                  <c:v>2.77</c:v>
                </c:pt>
                <c:pt idx="5">
                  <c:v>2.96</c:v>
                </c:pt>
                <c:pt idx="6">
                  <c:v>2.27</c:v>
                </c:pt>
                <c:pt idx="7">
                  <c:v>2.76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BB1-4DE1-8A8B-D5AC38856852}"/>
            </c:ext>
          </c:extLst>
        </c:ser>
        <c:ser>
          <c:idx val="1"/>
          <c:order val="1"/>
          <c:tx>
            <c:strRef>
              <c:f>NHT_สงสัยป่วย!$C$56</c:f>
              <c:strCache>
                <c:ptCount val="1"/>
                <c:pt idx="0">
                  <c:v>2561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NHT_สงสัยป่วย!$A$57:$A$64</c:f>
              <c:strCache>
                <c:ptCount val="8"/>
                <c:pt idx="0">
                  <c:v>บึงกาฬ</c:v>
                </c:pt>
                <c:pt idx="1">
                  <c:v>หนองบัวลำภู</c:v>
                </c:pt>
                <c:pt idx="2">
                  <c:v>อุดรธานี</c:v>
                </c:pt>
                <c:pt idx="3">
                  <c:v>เลย</c:v>
                </c:pt>
                <c:pt idx="4">
                  <c:v>หนองคาย</c:v>
                </c:pt>
                <c:pt idx="5">
                  <c:v>สกลนคร</c:v>
                </c:pt>
                <c:pt idx="6">
                  <c:v>นครพนม</c:v>
                </c:pt>
                <c:pt idx="7">
                  <c:v>รวม</c:v>
                </c:pt>
              </c:strCache>
            </c:strRef>
          </c:cat>
          <c:val>
            <c:numRef>
              <c:f>NHT_สงสัยป่วย!$C$57:$C$64</c:f>
              <c:numCache>
                <c:formatCode>0.00</c:formatCode>
                <c:ptCount val="8"/>
                <c:pt idx="0">
                  <c:v>2.6</c:v>
                </c:pt>
                <c:pt idx="1">
                  <c:v>3.37</c:v>
                </c:pt>
                <c:pt idx="2">
                  <c:v>2.74</c:v>
                </c:pt>
                <c:pt idx="3">
                  <c:v>2.94</c:v>
                </c:pt>
                <c:pt idx="4">
                  <c:v>2.99</c:v>
                </c:pt>
                <c:pt idx="5">
                  <c:v>2.64</c:v>
                </c:pt>
                <c:pt idx="6">
                  <c:v>2.42</c:v>
                </c:pt>
                <c:pt idx="7">
                  <c:v>2.77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7BB1-4DE1-8A8B-D5AC38856852}"/>
            </c:ext>
          </c:extLst>
        </c:ser>
        <c:ser>
          <c:idx val="2"/>
          <c:order val="2"/>
          <c:tx>
            <c:strRef>
              <c:f>NHT_สงสัยป่วย!$D$56</c:f>
              <c:strCache>
                <c:ptCount val="1"/>
                <c:pt idx="0">
                  <c:v>2562</c:v>
                </c:pt>
              </c:strCache>
            </c:strRef>
          </c:tx>
          <c:spPr>
            <a:solidFill>
              <a:schemeClr val="bg1">
                <a:lumMod val="75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NHT_สงสัยป่วย!$A$57:$A$64</c:f>
              <c:strCache>
                <c:ptCount val="8"/>
                <c:pt idx="0">
                  <c:v>บึงกาฬ</c:v>
                </c:pt>
                <c:pt idx="1">
                  <c:v>หนองบัวลำภู</c:v>
                </c:pt>
                <c:pt idx="2">
                  <c:v>อุดรธานี</c:v>
                </c:pt>
                <c:pt idx="3">
                  <c:v>เลย</c:v>
                </c:pt>
                <c:pt idx="4">
                  <c:v>หนองคาย</c:v>
                </c:pt>
                <c:pt idx="5">
                  <c:v>สกลนคร</c:v>
                </c:pt>
                <c:pt idx="6">
                  <c:v>นครพนม</c:v>
                </c:pt>
                <c:pt idx="7">
                  <c:v>รวม</c:v>
                </c:pt>
              </c:strCache>
            </c:strRef>
          </c:cat>
          <c:val>
            <c:numRef>
              <c:f>NHT_สงสัยป่วย!$D$57:$D$64</c:f>
              <c:numCache>
                <c:formatCode>0.00</c:formatCode>
                <c:ptCount val="8"/>
                <c:pt idx="0">
                  <c:v>3.18</c:v>
                </c:pt>
                <c:pt idx="1">
                  <c:v>3.57</c:v>
                </c:pt>
                <c:pt idx="2">
                  <c:v>2.63</c:v>
                </c:pt>
                <c:pt idx="3">
                  <c:v>3.14</c:v>
                </c:pt>
                <c:pt idx="4">
                  <c:v>3.84</c:v>
                </c:pt>
                <c:pt idx="5">
                  <c:v>3.08</c:v>
                </c:pt>
                <c:pt idx="6">
                  <c:v>2.68</c:v>
                </c:pt>
                <c:pt idx="7">
                  <c:v>3.02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7BB1-4DE1-8A8B-D5AC38856852}"/>
            </c:ext>
          </c:extLst>
        </c:ser>
        <c:ser>
          <c:idx val="3"/>
          <c:order val="3"/>
          <c:tx>
            <c:strRef>
              <c:f>NHT_สงสัยป่วย!$E$56</c:f>
              <c:strCache>
                <c:ptCount val="1"/>
                <c:pt idx="0">
                  <c:v>2563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NHT_สงสัยป่วย!$A$57:$A$64</c:f>
              <c:strCache>
                <c:ptCount val="8"/>
                <c:pt idx="0">
                  <c:v>บึงกาฬ</c:v>
                </c:pt>
                <c:pt idx="1">
                  <c:v>หนองบัวลำภู</c:v>
                </c:pt>
                <c:pt idx="2">
                  <c:v>อุดรธานี</c:v>
                </c:pt>
                <c:pt idx="3">
                  <c:v>เลย</c:v>
                </c:pt>
                <c:pt idx="4">
                  <c:v>หนองคาย</c:v>
                </c:pt>
                <c:pt idx="5">
                  <c:v>สกลนคร</c:v>
                </c:pt>
                <c:pt idx="6">
                  <c:v>นครพนม</c:v>
                </c:pt>
                <c:pt idx="7">
                  <c:v>รวม</c:v>
                </c:pt>
              </c:strCache>
            </c:strRef>
          </c:cat>
          <c:val>
            <c:numRef>
              <c:f>NHT_สงสัยป่วย!$E$57:$E$64</c:f>
              <c:numCache>
                <c:formatCode>0.00</c:formatCode>
                <c:ptCount val="8"/>
                <c:pt idx="0">
                  <c:v>5.19</c:v>
                </c:pt>
                <c:pt idx="1">
                  <c:v>5.04</c:v>
                </c:pt>
                <c:pt idx="2">
                  <c:v>4.87</c:v>
                </c:pt>
                <c:pt idx="3">
                  <c:v>3.39</c:v>
                </c:pt>
                <c:pt idx="4">
                  <c:v>3.27</c:v>
                </c:pt>
                <c:pt idx="5">
                  <c:v>3.76</c:v>
                </c:pt>
                <c:pt idx="6">
                  <c:v>3.71</c:v>
                </c:pt>
                <c:pt idx="7">
                  <c:v>4.03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7BB1-4DE1-8A8B-D5AC38856852}"/>
            </c:ext>
          </c:extLst>
        </c:ser>
        <c:ser>
          <c:idx val="4"/>
          <c:order val="4"/>
          <c:tx>
            <c:strRef>
              <c:f>NHT_สงสัยป่วย!$F$56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NHT_สงสัยป่วย!$A$57:$A$64</c:f>
              <c:strCache>
                <c:ptCount val="8"/>
                <c:pt idx="0">
                  <c:v>บึงกาฬ</c:v>
                </c:pt>
                <c:pt idx="1">
                  <c:v>หนองบัวลำภู</c:v>
                </c:pt>
                <c:pt idx="2">
                  <c:v>อุดรธานี</c:v>
                </c:pt>
                <c:pt idx="3">
                  <c:v>เลย</c:v>
                </c:pt>
                <c:pt idx="4">
                  <c:v>หนองคาย</c:v>
                </c:pt>
                <c:pt idx="5">
                  <c:v>สกลนคร</c:v>
                </c:pt>
                <c:pt idx="6">
                  <c:v>นครพนม</c:v>
                </c:pt>
                <c:pt idx="7">
                  <c:v>รวม</c:v>
                </c:pt>
              </c:strCache>
            </c:strRef>
          </c:cat>
          <c:val>
            <c:numRef>
              <c:f>NHT_สงสัยป่วย!$F$57:$F$64</c:f>
              <c:numCache>
                <c:formatCode>0.00</c:formatCode>
                <c:ptCount val="8"/>
                <c:pt idx="0">
                  <c:v>4.3</c:v>
                </c:pt>
                <c:pt idx="1">
                  <c:v>3.41</c:v>
                </c:pt>
                <c:pt idx="2">
                  <c:v>5.03</c:v>
                </c:pt>
                <c:pt idx="3">
                  <c:v>4.05</c:v>
                </c:pt>
                <c:pt idx="4">
                  <c:v>5.73</c:v>
                </c:pt>
                <c:pt idx="5">
                  <c:v>3.97</c:v>
                </c:pt>
                <c:pt idx="6">
                  <c:v>3.42</c:v>
                </c:pt>
                <c:pt idx="7">
                  <c:v>4.28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7BB1-4DE1-8A8B-D5AC3885685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10827648"/>
        <c:axId val="310833536"/>
        <c:axId val="0"/>
      </c:bar3DChart>
      <c:catAx>
        <c:axId val="3108276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10833536"/>
        <c:crosses val="autoZero"/>
        <c:auto val="1"/>
        <c:lblAlgn val="ctr"/>
        <c:lblOffset val="100"/>
        <c:noMultiLvlLbl val="0"/>
      </c:catAx>
      <c:valAx>
        <c:axId val="310833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h-TH"/>
                  <a:t>อัตรา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10827648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คุมน้ำตาล!$A$861</c:f>
              <c:strCache>
                <c:ptCount val="1"/>
                <c:pt idx="0">
                  <c:v>ร้อยละการตรวจHbA1C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คุมน้ำตาล!$B$860:$D$860</c:f>
              <c:numCache>
                <c:formatCode>General</c:formatCode>
                <c:ptCount val="3"/>
                <c:pt idx="0">
                  <c:v>2562</c:v>
                </c:pt>
                <c:pt idx="1">
                  <c:v>2563</c:v>
                </c:pt>
                <c:pt idx="2">
                  <c:v>2564</c:v>
                </c:pt>
              </c:numCache>
            </c:numRef>
          </c:cat>
          <c:val>
            <c:numRef>
              <c:f>คุมน้ำตาล!$B$861:$D$861</c:f>
              <c:numCache>
                <c:formatCode>0.00</c:formatCode>
                <c:ptCount val="3"/>
                <c:pt idx="0" formatCode="General">
                  <c:v>54.02</c:v>
                </c:pt>
                <c:pt idx="1">
                  <c:v>54.08</c:v>
                </c:pt>
                <c:pt idx="2" formatCode="General">
                  <c:v>51.88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BD2-4BE7-9E95-F08EEEF21B8D}"/>
            </c:ext>
          </c:extLst>
        </c:ser>
        <c:ser>
          <c:idx val="1"/>
          <c:order val="1"/>
          <c:tx>
            <c:strRef>
              <c:f>คุมน้ำตาล!$A$862</c:f>
              <c:strCache>
                <c:ptCount val="1"/>
                <c:pt idx="0">
                  <c:v>ร้อยละควบคุมได้ดี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คุมน้ำตาล!$B$860:$D$860</c:f>
              <c:numCache>
                <c:formatCode>General</c:formatCode>
                <c:ptCount val="3"/>
                <c:pt idx="0">
                  <c:v>2562</c:v>
                </c:pt>
                <c:pt idx="1">
                  <c:v>2563</c:v>
                </c:pt>
                <c:pt idx="2">
                  <c:v>2564</c:v>
                </c:pt>
              </c:numCache>
            </c:numRef>
          </c:cat>
          <c:val>
            <c:numRef>
              <c:f>คุมน้ำตาล!$B$862:$D$862</c:f>
              <c:numCache>
                <c:formatCode>0.00</c:formatCode>
                <c:ptCount val="3"/>
                <c:pt idx="0" formatCode="General">
                  <c:v>21.4</c:v>
                </c:pt>
                <c:pt idx="1">
                  <c:v>21.78</c:v>
                </c:pt>
                <c:pt idx="2" formatCode="General">
                  <c:v>19.579999999999998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BD2-4BE7-9E95-F08EEEF21B8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15593472"/>
        <c:axId val="315595008"/>
        <c:axId val="0"/>
      </c:bar3DChart>
      <c:catAx>
        <c:axId val="3155934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15595008"/>
        <c:crosses val="autoZero"/>
        <c:auto val="1"/>
        <c:lblAlgn val="ctr"/>
        <c:lblOffset val="100"/>
        <c:noMultiLvlLbl val="0"/>
      </c:catAx>
      <c:valAx>
        <c:axId val="31559500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3155934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16514438235747994"/>
          <c:y val="6.3161659641511422E-2"/>
          <c:w val="0.70358493477693462"/>
          <c:h val="7.665281903355085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BPคุมได้!$A$749</c:f>
              <c:strCache>
                <c:ptCount val="1"/>
                <c:pt idx="0">
                  <c:v>ครั้งสุดท้าย</c:v>
                </c:pt>
              </c:strCache>
            </c:strRef>
          </c:tx>
          <c:spPr>
            <a:solidFill>
              <a:schemeClr val="bg1">
                <a:lumMod val="95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BPคุมได้!$B$748:$D$748</c:f>
              <c:numCache>
                <c:formatCode>General</c:formatCode>
                <c:ptCount val="3"/>
                <c:pt idx="0">
                  <c:v>2562</c:v>
                </c:pt>
                <c:pt idx="1">
                  <c:v>2563</c:v>
                </c:pt>
                <c:pt idx="2">
                  <c:v>2564</c:v>
                </c:pt>
              </c:numCache>
            </c:numRef>
          </c:cat>
          <c:val>
            <c:numRef>
              <c:f>BPคุมได้!$B$749:$D$749</c:f>
              <c:numCache>
                <c:formatCode>0.00</c:formatCode>
                <c:ptCount val="3"/>
                <c:pt idx="0">
                  <c:v>64.77</c:v>
                </c:pt>
                <c:pt idx="1">
                  <c:v>62.87</c:v>
                </c:pt>
                <c:pt idx="2">
                  <c:v>59.84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63B-4A89-8C54-0BDE4038B400}"/>
            </c:ext>
          </c:extLst>
        </c:ser>
        <c:ser>
          <c:idx val="1"/>
          <c:order val="1"/>
          <c:tx>
            <c:strRef>
              <c:f>BPคุมได้!$A$750</c:f>
              <c:strCache>
                <c:ptCount val="1"/>
                <c:pt idx="0">
                  <c:v>2 ครั้งสุดท้าย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3230429988974642E-2"/>
                  <c:y val="-5.5803571428571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63B-4A89-8C54-0BDE4038B400}"/>
                </c:ext>
              </c:extLst>
            </c:dLbl>
            <c:dLbl>
              <c:idx val="1"/>
              <c:layout>
                <c:manualLayout>
                  <c:x val="1.5435501653803748E-2"/>
                  <c:y val="5.5803571428571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63B-4A89-8C54-0BDE4038B400}"/>
                </c:ext>
              </c:extLst>
            </c:dLbl>
            <c:dLbl>
              <c:idx val="2"/>
              <c:layout>
                <c:manualLayout>
                  <c:x val="1.7640573318632693E-2"/>
                  <c:y val="-5.11526828893660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63B-4A89-8C54-0BDE4038B40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BPคุมได้!$B$748:$D$748</c:f>
              <c:numCache>
                <c:formatCode>General</c:formatCode>
                <c:ptCount val="3"/>
                <c:pt idx="0">
                  <c:v>2562</c:v>
                </c:pt>
                <c:pt idx="1">
                  <c:v>2563</c:v>
                </c:pt>
                <c:pt idx="2">
                  <c:v>2564</c:v>
                </c:pt>
              </c:numCache>
            </c:numRef>
          </c:cat>
          <c:val>
            <c:numRef>
              <c:f>BPคุมได้!$B$750:$D$750</c:f>
              <c:numCache>
                <c:formatCode>0.00</c:formatCode>
                <c:ptCount val="3"/>
                <c:pt idx="0">
                  <c:v>49.75</c:v>
                </c:pt>
                <c:pt idx="1">
                  <c:v>46.8</c:v>
                </c:pt>
                <c:pt idx="2">
                  <c:v>49.85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63B-4A89-8C54-0BDE4038B40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15622912"/>
        <c:axId val="315624448"/>
        <c:axId val="0"/>
      </c:bar3DChart>
      <c:catAx>
        <c:axId val="3156229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315624448"/>
        <c:crosses val="autoZero"/>
        <c:auto val="1"/>
        <c:lblAlgn val="ctr"/>
        <c:lblOffset val="100"/>
        <c:noMultiLvlLbl val="0"/>
      </c:catAx>
      <c:valAx>
        <c:axId val="315624448"/>
        <c:scaling>
          <c:orientation val="minMax"/>
        </c:scaling>
        <c:delete val="1"/>
        <c:axPos val="l"/>
        <c:numFmt formatCode="0.00" sourceLinked="1"/>
        <c:majorTickMark val="none"/>
        <c:minorTickMark val="none"/>
        <c:tickLblPos val="nextTo"/>
        <c:crossAx val="3156229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latin typeface="TH SarabunPSK" panose="020B0500040200020003" pitchFamily="34" charset="-34"/>
          <a:cs typeface="TH SarabunPSK" panose="020B0500040200020003" pitchFamily="34" charset="-34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E8359-AC2B-4029-ADF3-B3316061C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10</Pages>
  <Words>1616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Rutchada</cp:lastModifiedBy>
  <cp:revision>43</cp:revision>
  <dcterms:created xsi:type="dcterms:W3CDTF">2022-05-12T07:56:00Z</dcterms:created>
  <dcterms:modified xsi:type="dcterms:W3CDTF">2022-06-07T08:40:00Z</dcterms:modified>
</cp:coreProperties>
</file>